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AD79D8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10136">
        <w:rPr>
          <w:b/>
          <w:bCs/>
          <w:sz w:val="16"/>
          <w:szCs w:val="16"/>
        </w:rPr>
        <w:t>GOOD WOMAN</w:t>
      </w:r>
      <w:r w:rsidR="00D75FB7">
        <w:rPr>
          <w:b/>
          <w:bCs/>
          <w:sz w:val="16"/>
          <w:szCs w:val="16"/>
        </w:rPr>
        <w:t xml:space="preserve"> </w:t>
      </w:r>
      <w:r w:rsidR="00004C4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7E200EB0" w:rsidR="00F1399C" w:rsidRDefault="002078B0" w:rsidP="00461CD7">
            <w:pPr>
              <w:rPr>
                <w:sz w:val="16"/>
                <w:szCs w:val="16"/>
              </w:rPr>
            </w:pPr>
            <w:r>
              <w:rPr>
                <w:sz w:val="16"/>
                <w:szCs w:val="16"/>
              </w:rPr>
              <w:t>-</w:t>
            </w: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32BE5360" w:rsidR="00F1399C" w:rsidRDefault="002078B0" w:rsidP="002B62EB">
            <w:pPr>
              <w:rPr>
                <w:sz w:val="16"/>
                <w:szCs w:val="16"/>
              </w:rPr>
            </w:pPr>
            <w:r>
              <w:rPr>
                <w:sz w:val="16"/>
                <w:szCs w:val="16"/>
              </w:rPr>
              <w:t>-</w:t>
            </w: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20ACB8E5"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9C5924" w:rsidRPr="00354BBC">
        <w:rPr>
          <w:sz w:val="16"/>
          <w:szCs w:val="16"/>
        </w:rPr>
        <w:t xml:space="preserve"> </w:t>
      </w:r>
      <w:r w:rsidR="00354BBC" w:rsidRPr="00354BBC">
        <w:rPr>
          <w:sz w:val="16"/>
          <w:szCs w:val="16"/>
        </w:rPr>
        <w:t>Linalool</w:t>
      </w:r>
      <w:r w:rsidR="00354BBC" w:rsidRPr="00354BBC">
        <w:rPr>
          <w:sz w:val="16"/>
          <w:szCs w:val="16"/>
        </w:rPr>
        <w:t xml:space="preserve">, </w:t>
      </w:r>
      <w:r w:rsidR="00354BBC" w:rsidRPr="00354BBC">
        <w:rPr>
          <w:sz w:val="16"/>
          <w:szCs w:val="16"/>
        </w:rPr>
        <w:t>Iso-E Super [1-(1,2,3,4,5,6,7,8-Octahydro-2,3,8,8-tetramethyl-2-naphthalenyl)ethanone]</w:t>
      </w:r>
      <w:r w:rsidR="00354BBC" w:rsidRPr="00354BBC">
        <w:rPr>
          <w:sz w:val="16"/>
          <w:szCs w:val="16"/>
        </w:rPr>
        <w:t>,</w:t>
      </w:r>
      <w:r w:rsidR="00354BBC">
        <w:rPr>
          <w:sz w:val="16"/>
          <w:szCs w:val="16"/>
        </w:rPr>
        <w:t xml:space="preserve"> </w:t>
      </w:r>
      <w:r w:rsidR="00354BBC" w:rsidRPr="00354BBC">
        <w:rPr>
          <w:sz w:val="16"/>
          <w:szCs w:val="16"/>
        </w:rPr>
        <w:t>Benzyl salicylate</w:t>
      </w:r>
      <w:r w:rsidR="00354BBC">
        <w:rPr>
          <w:sz w:val="16"/>
          <w:szCs w:val="16"/>
        </w:rPr>
        <w:t xml:space="preserve">, </w:t>
      </w:r>
      <w:r w:rsidR="00354BBC" w:rsidRPr="00354BBC">
        <w:rPr>
          <w:sz w:val="16"/>
          <w:szCs w:val="16"/>
        </w:rPr>
        <w:t>Ethyl linalool</w:t>
      </w:r>
      <w:r w:rsidR="00354BBC">
        <w:rPr>
          <w:sz w:val="16"/>
          <w:szCs w:val="16"/>
        </w:rPr>
        <w:t xml:space="preserve">, </w:t>
      </w:r>
      <w:r w:rsidR="00354BBC" w:rsidRPr="00354BBC">
        <w:rPr>
          <w:sz w:val="16"/>
          <w:szCs w:val="16"/>
        </w:rPr>
        <w:t>Coumarin</w:t>
      </w:r>
      <w:r w:rsidR="00354BBC">
        <w:rPr>
          <w:sz w:val="16"/>
          <w:szCs w:val="16"/>
        </w:rPr>
        <w:t xml:space="preserve">, </w:t>
      </w:r>
      <w:r w:rsidR="00354BBC" w:rsidRPr="00354BBC">
        <w:rPr>
          <w:sz w:val="16"/>
          <w:szCs w:val="16"/>
        </w:rPr>
        <w:t>Linalyl acetate</w:t>
      </w:r>
      <w:r w:rsidR="00354BBC">
        <w:rPr>
          <w:sz w:val="16"/>
          <w:szCs w:val="16"/>
        </w:rPr>
        <w:t xml:space="preserve">, </w:t>
      </w:r>
      <w:r w:rsidR="00354BBC" w:rsidRPr="00354BBC">
        <w:rPr>
          <w:sz w:val="16"/>
          <w:szCs w:val="16"/>
        </w:rPr>
        <w:t>Hydroxy citronellal</w:t>
      </w:r>
      <w:r w:rsidR="00354BBC">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050BA" w:rsidRPr="007050BA" w14:paraId="30C95F04" w14:textId="77777777" w:rsidTr="00BF6916">
        <w:trPr>
          <w:trHeight w:val="486"/>
        </w:trPr>
        <w:tc>
          <w:tcPr>
            <w:tcW w:w="2547" w:type="dxa"/>
          </w:tcPr>
          <w:p w14:paraId="1B130D0A" w14:textId="3893D15F" w:rsidR="007050BA" w:rsidRPr="009C5924" w:rsidRDefault="007050BA" w:rsidP="00BF6916">
            <w:pPr>
              <w:rPr>
                <w:sz w:val="16"/>
                <w:szCs w:val="16"/>
              </w:rPr>
            </w:pPr>
            <w:r w:rsidRPr="007050BA">
              <w:rPr>
                <w:sz w:val="16"/>
                <w:szCs w:val="16"/>
              </w:rPr>
              <w:t>Linalool</w:t>
            </w:r>
          </w:p>
        </w:tc>
        <w:tc>
          <w:tcPr>
            <w:tcW w:w="1417" w:type="dxa"/>
          </w:tcPr>
          <w:p w14:paraId="44E80596" w14:textId="0B4D9C2E" w:rsidR="007050BA" w:rsidRPr="009C5924" w:rsidRDefault="007050BA" w:rsidP="00BF6916">
            <w:pPr>
              <w:jc w:val="center"/>
              <w:rPr>
                <w:sz w:val="16"/>
                <w:szCs w:val="16"/>
              </w:rPr>
            </w:pPr>
            <w:r w:rsidRPr="007050BA">
              <w:rPr>
                <w:sz w:val="16"/>
                <w:szCs w:val="16"/>
              </w:rPr>
              <w:t>78-70-6</w:t>
            </w:r>
          </w:p>
        </w:tc>
        <w:tc>
          <w:tcPr>
            <w:tcW w:w="1472" w:type="dxa"/>
          </w:tcPr>
          <w:p w14:paraId="142B13E0" w14:textId="5CA9D581" w:rsidR="007050BA" w:rsidRPr="009C5924" w:rsidRDefault="007050BA" w:rsidP="00BF6916">
            <w:pPr>
              <w:jc w:val="center"/>
              <w:rPr>
                <w:sz w:val="16"/>
                <w:szCs w:val="16"/>
              </w:rPr>
            </w:pPr>
            <w:r w:rsidRPr="007050BA">
              <w:rPr>
                <w:sz w:val="16"/>
                <w:szCs w:val="16"/>
              </w:rPr>
              <w:t>201-134-4</w:t>
            </w:r>
          </w:p>
        </w:tc>
        <w:tc>
          <w:tcPr>
            <w:tcW w:w="1363" w:type="dxa"/>
          </w:tcPr>
          <w:p w14:paraId="53A63DAF" w14:textId="04933576" w:rsidR="007050BA" w:rsidRPr="009C5924" w:rsidRDefault="007050BA" w:rsidP="00BF6916">
            <w:pPr>
              <w:jc w:val="center"/>
              <w:rPr>
                <w:sz w:val="16"/>
                <w:szCs w:val="16"/>
              </w:rPr>
            </w:pPr>
            <w:r>
              <w:rPr>
                <w:sz w:val="16"/>
                <w:szCs w:val="16"/>
              </w:rPr>
              <w:t>0.</w:t>
            </w:r>
            <w:r w:rsidR="008702AC">
              <w:rPr>
                <w:sz w:val="16"/>
                <w:szCs w:val="16"/>
              </w:rPr>
              <w:t>2114</w:t>
            </w:r>
            <w:r w:rsidRPr="007050BA">
              <w:rPr>
                <w:sz w:val="16"/>
                <w:szCs w:val="16"/>
              </w:rPr>
              <w:t>-</w:t>
            </w:r>
            <w:r>
              <w:rPr>
                <w:sz w:val="16"/>
                <w:szCs w:val="16"/>
              </w:rPr>
              <w:t>0.</w:t>
            </w:r>
            <w:r w:rsidR="008702AC">
              <w:rPr>
                <w:sz w:val="16"/>
                <w:szCs w:val="16"/>
              </w:rPr>
              <w:t>3514</w:t>
            </w:r>
          </w:p>
        </w:tc>
        <w:tc>
          <w:tcPr>
            <w:tcW w:w="2835" w:type="dxa"/>
          </w:tcPr>
          <w:p w14:paraId="350E0FAA" w14:textId="77777777" w:rsidR="007050BA" w:rsidRDefault="007050BA" w:rsidP="009C5924">
            <w:pPr>
              <w:rPr>
                <w:rFonts w:ascii="Arial MT" w:eastAsia="Arial MT" w:hAnsi="Arial MT" w:cs="Arial MT"/>
                <w:sz w:val="16"/>
                <w:lang w:val="en-GB"/>
              </w:rPr>
            </w:pPr>
            <w:r w:rsidRPr="007050BA">
              <w:rPr>
                <w:rFonts w:ascii="Arial MT" w:eastAsia="Arial MT" w:hAnsi="Arial MT" w:cs="Arial MT"/>
                <w:sz w:val="16"/>
                <w:lang w:val="en-GB"/>
              </w:rPr>
              <w:t>Skin Irrit. 2;H315</w:t>
            </w:r>
          </w:p>
          <w:p w14:paraId="7C245A4F"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Eye Irrit. 2;H319</w:t>
            </w:r>
          </w:p>
          <w:p w14:paraId="265CBAFC"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2B993D17" w14:textId="19A979EB" w:rsidR="007050BA" w:rsidRPr="007050BA" w:rsidRDefault="007050BA" w:rsidP="007050BA">
            <w:pPr>
              <w:rPr>
                <w:rFonts w:ascii="Arial MT" w:eastAsia="Arial MT" w:hAnsi="Arial MT" w:cs="Arial MT"/>
                <w:sz w:val="16"/>
                <w:lang w:val="fr-BE"/>
              </w:rPr>
            </w:pPr>
          </w:p>
        </w:tc>
      </w:tr>
      <w:tr w:rsidR="007050BA" w:rsidRPr="007050BA" w14:paraId="336BC265" w14:textId="77777777" w:rsidTr="00BF6916">
        <w:trPr>
          <w:trHeight w:val="486"/>
        </w:trPr>
        <w:tc>
          <w:tcPr>
            <w:tcW w:w="2547" w:type="dxa"/>
          </w:tcPr>
          <w:p w14:paraId="03C832C2" w14:textId="77777777" w:rsidR="007050BA" w:rsidRPr="007050BA" w:rsidRDefault="007050BA" w:rsidP="007050BA">
            <w:pPr>
              <w:rPr>
                <w:sz w:val="16"/>
                <w:szCs w:val="16"/>
                <w:lang w:val="en-GB"/>
              </w:rPr>
            </w:pPr>
            <w:r w:rsidRPr="007050BA">
              <w:rPr>
                <w:sz w:val="16"/>
                <w:szCs w:val="16"/>
                <w:lang w:val="en-GB"/>
              </w:rPr>
              <w:t>Iso-E Super [1-(1,2,3,4,5,6,7,8-Octahydro-</w:t>
            </w:r>
          </w:p>
          <w:p w14:paraId="70F7EB0E" w14:textId="324FF174" w:rsidR="007050BA" w:rsidRPr="007050BA" w:rsidRDefault="007050BA" w:rsidP="007050BA">
            <w:pPr>
              <w:rPr>
                <w:sz w:val="16"/>
                <w:szCs w:val="16"/>
                <w:lang w:val="en-GB"/>
              </w:rPr>
            </w:pPr>
            <w:r w:rsidRPr="007050BA">
              <w:rPr>
                <w:sz w:val="16"/>
                <w:szCs w:val="16"/>
                <w:lang w:val="en-GB"/>
              </w:rPr>
              <w:t>2,3,8,8-tetramethyl-2-naphthalenyl)ethanone]</w:t>
            </w:r>
          </w:p>
        </w:tc>
        <w:tc>
          <w:tcPr>
            <w:tcW w:w="1417" w:type="dxa"/>
          </w:tcPr>
          <w:p w14:paraId="72017C2F" w14:textId="17C26265" w:rsidR="007050BA" w:rsidRPr="007050BA" w:rsidRDefault="007050BA" w:rsidP="00BF6916">
            <w:pPr>
              <w:jc w:val="center"/>
              <w:rPr>
                <w:sz w:val="16"/>
                <w:szCs w:val="16"/>
                <w:lang w:val="en-GB"/>
              </w:rPr>
            </w:pPr>
            <w:r w:rsidRPr="007050BA">
              <w:rPr>
                <w:sz w:val="16"/>
                <w:szCs w:val="16"/>
                <w:lang w:val="en-GB"/>
              </w:rPr>
              <w:t>54464-57-2</w:t>
            </w:r>
          </w:p>
        </w:tc>
        <w:tc>
          <w:tcPr>
            <w:tcW w:w="1472" w:type="dxa"/>
          </w:tcPr>
          <w:p w14:paraId="3E05F9E8" w14:textId="4FE59604" w:rsidR="007050BA" w:rsidRPr="007050BA" w:rsidRDefault="007050BA" w:rsidP="00BF6916">
            <w:pPr>
              <w:jc w:val="center"/>
              <w:rPr>
                <w:sz w:val="16"/>
                <w:szCs w:val="16"/>
                <w:lang w:val="en-GB"/>
              </w:rPr>
            </w:pPr>
            <w:r w:rsidRPr="007050BA">
              <w:rPr>
                <w:sz w:val="16"/>
                <w:szCs w:val="16"/>
                <w:lang w:val="en-GB"/>
              </w:rPr>
              <w:t>259-174-3</w:t>
            </w:r>
          </w:p>
        </w:tc>
        <w:tc>
          <w:tcPr>
            <w:tcW w:w="1363" w:type="dxa"/>
          </w:tcPr>
          <w:p w14:paraId="0651033D" w14:textId="20843939" w:rsidR="007050BA" w:rsidRPr="007050BA" w:rsidRDefault="007050BA" w:rsidP="00BF6916">
            <w:pPr>
              <w:jc w:val="center"/>
              <w:rPr>
                <w:sz w:val="16"/>
                <w:szCs w:val="16"/>
                <w:lang w:val="en-GB"/>
              </w:rPr>
            </w:pPr>
            <w:r>
              <w:rPr>
                <w:sz w:val="16"/>
                <w:szCs w:val="16"/>
                <w:lang w:val="en-GB"/>
              </w:rPr>
              <w:t>0.</w:t>
            </w:r>
            <w:r w:rsidR="008702AC">
              <w:rPr>
                <w:sz w:val="16"/>
                <w:szCs w:val="16"/>
                <w:lang w:val="en-GB"/>
              </w:rPr>
              <w:t>28</w:t>
            </w:r>
            <w:r>
              <w:rPr>
                <w:sz w:val="16"/>
                <w:szCs w:val="16"/>
                <w:lang w:val="en-GB"/>
              </w:rPr>
              <w:t>-0.</w:t>
            </w:r>
            <w:r w:rsidR="008702AC">
              <w:rPr>
                <w:sz w:val="16"/>
                <w:szCs w:val="16"/>
                <w:lang w:val="en-GB"/>
              </w:rPr>
              <w:t>3</w:t>
            </w:r>
            <w:r>
              <w:rPr>
                <w:sz w:val="16"/>
                <w:szCs w:val="16"/>
                <w:lang w:val="en-GB"/>
              </w:rPr>
              <w:t>5</w:t>
            </w:r>
          </w:p>
        </w:tc>
        <w:tc>
          <w:tcPr>
            <w:tcW w:w="2835" w:type="dxa"/>
          </w:tcPr>
          <w:p w14:paraId="7F3FCF60"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Irrit. 2;H315</w:t>
            </w:r>
          </w:p>
          <w:p w14:paraId="4E039F11"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6CF5F959" w14:textId="7BFA3F7D" w:rsidR="007050BA" w:rsidRPr="007050BA" w:rsidRDefault="007050BA" w:rsidP="007050BA">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7050BA" w:rsidRPr="007050BA" w14:paraId="1143B110" w14:textId="77777777" w:rsidTr="00BF6916">
        <w:trPr>
          <w:trHeight w:val="486"/>
        </w:trPr>
        <w:tc>
          <w:tcPr>
            <w:tcW w:w="2547" w:type="dxa"/>
          </w:tcPr>
          <w:p w14:paraId="513B26B6" w14:textId="22EDFBD3" w:rsidR="007050BA" w:rsidRPr="007050BA" w:rsidRDefault="007050BA" w:rsidP="007050BA">
            <w:pPr>
              <w:rPr>
                <w:sz w:val="16"/>
                <w:szCs w:val="16"/>
                <w:lang w:val="en-GB"/>
              </w:rPr>
            </w:pPr>
            <w:r w:rsidRPr="007050BA">
              <w:rPr>
                <w:sz w:val="16"/>
                <w:szCs w:val="16"/>
                <w:lang w:val="en-GB"/>
              </w:rPr>
              <w:t>Benzyl salicylate</w:t>
            </w:r>
          </w:p>
        </w:tc>
        <w:tc>
          <w:tcPr>
            <w:tcW w:w="1417" w:type="dxa"/>
          </w:tcPr>
          <w:p w14:paraId="6548F17A" w14:textId="6C34BF41" w:rsidR="007050BA" w:rsidRPr="007050BA" w:rsidRDefault="007050BA" w:rsidP="00BF6916">
            <w:pPr>
              <w:jc w:val="center"/>
              <w:rPr>
                <w:sz w:val="16"/>
                <w:szCs w:val="16"/>
                <w:lang w:val="en-GB"/>
              </w:rPr>
            </w:pPr>
            <w:r w:rsidRPr="007050BA">
              <w:rPr>
                <w:sz w:val="16"/>
                <w:szCs w:val="16"/>
                <w:lang w:val="en-GB"/>
              </w:rPr>
              <w:t>118-58-1</w:t>
            </w:r>
          </w:p>
        </w:tc>
        <w:tc>
          <w:tcPr>
            <w:tcW w:w="1472" w:type="dxa"/>
          </w:tcPr>
          <w:p w14:paraId="3A64BB99" w14:textId="12F0E8CF" w:rsidR="007050BA" w:rsidRPr="007050BA" w:rsidRDefault="007050BA" w:rsidP="00BF6916">
            <w:pPr>
              <w:jc w:val="center"/>
              <w:rPr>
                <w:sz w:val="16"/>
                <w:szCs w:val="16"/>
                <w:lang w:val="en-GB"/>
              </w:rPr>
            </w:pPr>
            <w:r w:rsidRPr="007050BA">
              <w:rPr>
                <w:sz w:val="16"/>
                <w:szCs w:val="16"/>
                <w:lang w:val="en-GB"/>
              </w:rPr>
              <w:t>204-262-9</w:t>
            </w:r>
          </w:p>
        </w:tc>
        <w:tc>
          <w:tcPr>
            <w:tcW w:w="1363" w:type="dxa"/>
          </w:tcPr>
          <w:p w14:paraId="457DB419" w14:textId="0F824392" w:rsidR="007050BA" w:rsidRDefault="007050BA" w:rsidP="00BF6916">
            <w:pPr>
              <w:jc w:val="center"/>
              <w:rPr>
                <w:sz w:val="16"/>
                <w:szCs w:val="16"/>
                <w:lang w:val="en-GB"/>
              </w:rPr>
            </w:pPr>
            <w:r>
              <w:rPr>
                <w:sz w:val="16"/>
                <w:szCs w:val="16"/>
                <w:lang w:val="en-GB"/>
              </w:rPr>
              <w:t>0.</w:t>
            </w:r>
            <w:r w:rsidR="008702AC">
              <w:rPr>
                <w:sz w:val="16"/>
                <w:szCs w:val="16"/>
                <w:lang w:val="en-GB"/>
              </w:rPr>
              <w:t>1407</w:t>
            </w:r>
            <w:r>
              <w:rPr>
                <w:sz w:val="16"/>
                <w:szCs w:val="16"/>
                <w:lang w:val="en-GB"/>
              </w:rPr>
              <w:t>-0.</w:t>
            </w:r>
            <w:r w:rsidR="008702AC">
              <w:rPr>
                <w:sz w:val="16"/>
                <w:szCs w:val="16"/>
                <w:lang w:val="en-GB"/>
              </w:rPr>
              <w:t>2107</w:t>
            </w:r>
          </w:p>
        </w:tc>
        <w:tc>
          <w:tcPr>
            <w:tcW w:w="2835" w:type="dxa"/>
          </w:tcPr>
          <w:p w14:paraId="3CC90A81"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4A8A35BA"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Aquatic Chronic 3;H412</w:t>
            </w:r>
          </w:p>
          <w:p w14:paraId="027302EB" w14:textId="07A4CE9C" w:rsidR="007050BA" w:rsidRPr="007050BA" w:rsidRDefault="007050BA" w:rsidP="007050BA">
            <w:pPr>
              <w:rPr>
                <w:rFonts w:ascii="Arial MT" w:eastAsia="Arial MT" w:hAnsi="Arial MT" w:cs="Arial MT"/>
                <w:sz w:val="16"/>
                <w:lang w:val="fr-BE"/>
              </w:rPr>
            </w:pPr>
          </w:p>
        </w:tc>
      </w:tr>
      <w:tr w:rsidR="007050BA" w:rsidRPr="007050BA" w14:paraId="7C581B1F" w14:textId="77777777" w:rsidTr="00BF6916">
        <w:trPr>
          <w:trHeight w:val="486"/>
        </w:trPr>
        <w:tc>
          <w:tcPr>
            <w:tcW w:w="2547" w:type="dxa"/>
          </w:tcPr>
          <w:p w14:paraId="63754D2F" w14:textId="22CC1E39" w:rsidR="007050BA" w:rsidRPr="007050BA" w:rsidRDefault="007050BA" w:rsidP="007050BA">
            <w:pPr>
              <w:rPr>
                <w:sz w:val="16"/>
                <w:szCs w:val="16"/>
                <w:lang w:val="en-GB"/>
              </w:rPr>
            </w:pPr>
            <w:r w:rsidRPr="007050BA">
              <w:rPr>
                <w:sz w:val="16"/>
                <w:szCs w:val="16"/>
                <w:lang w:val="en-GB"/>
              </w:rPr>
              <w:t>Ethyl linalool</w:t>
            </w:r>
          </w:p>
        </w:tc>
        <w:tc>
          <w:tcPr>
            <w:tcW w:w="1417" w:type="dxa"/>
          </w:tcPr>
          <w:p w14:paraId="261EE722" w14:textId="40F499DA" w:rsidR="007050BA" w:rsidRPr="007050BA" w:rsidRDefault="007050BA" w:rsidP="00BF6916">
            <w:pPr>
              <w:jc w:val="center"/>
              <w:rPr>
                <w:sz w:val="16"/>
                <w:szCs w:val="16"/>
                <w:lang w:val="en-GB"/>
              </w:rPr>
            </w:pPr>
            <w:r w:rsidRPr="007050BA">
              <w:rPr>
                <w:sz w:val="16"/>
                <w:szCs w:val="16"/>
                <w:lang w:val="en-GB"/>
              </w:rPr>
              <w:t>10339-55-6</w:t>
            </w:r>
          </w:p>
        </w:tc>
        <w:tc>
          <w:tcPr>
            <w:tcW w:w="1472" w:type="dxa"/>
          </w:tcPr>
          <w:p w14:paraId="0A95BBC7" w14:textId="4DD0C78A" w:rsidR="007050BA" w:rsidRPr="007050BA" w:rsidRDefault="007050BA" w:rsidP="00BF6916">
            <w:pPr>
              <w:jc w:val="center"/>
              <w:rPr>
                <w:sz w:val="16"/>
                <w:szCs w:val="16"/>
                <w:lang w:val="en-GB"/>
              </w:rPr>
            </w:pPr>
            <w:r w:rsidRPr="007050BA">
              <w:rPr>
                <w:sz w:val="16"/>
                <w:szCs w:val="16"/>
                <w:lang w:val="en-GB"/>
              </w:rPr>
              <w:t>233-732-6</w:t>
            </w:r>
          </w:p>
        </w:tc>
        <w:tc>
          <w:tcPr>
            <w:tcW w:w="1363" w:type="dxa"/>
          </w:tcPr>
          <w:p w14:paraId="2D516C27" w14:textId="4FD74234" w:rsidR="007050BA" w:rsidRDefault="007050BA" w:rsidP="00BF6916">
            <w:pPr>
              <w:jc w:val="center"/>
              <w:rPr>
                <w:sz w:val="16"/>
                <w:szCs w:val="16"/>
                <w:lang w:val="en-GB"/>
              </w:rPr>
            </w:pPr>
            <w:r w:rsidRPr="007050BA">
              <w:rPr>
                <w:sz w:val="16"/>
                <w:szCs w:val="16"/>
                <w:lang w:val="en-GB"/>
              </w:rPr>
              <w:t>0.</w:t>
            </w:r>
            <w:r w:rsidR="008702AC">
              <w:rPr>
                <w:sz w:val="16"/>
                <w:szCs w:val="16"/>
                <w:lang w:val="en-GB"/>
              </w:rPr>
              <w:t>07</w:t>
            </w:r>
            <w:r w:rsidRPr="007050BA">
              <w:rPr>
                <w:sz w:val="16"/>
                <w:szCs w:val="16"/>
                <w:lang w:val="en-GB"/>
              </w:rPr>
              <w:t>-0.</w:t>
            </w:r>
            <w:r w:rsidR="008702AC">
              <w:rPr>
                <w:sz w:val="16"/>
                <w:szCs w:val="16"/>
                <w:lang w:val="en-GB"/>
              </w:rPr>
              <w:t>14</w:t>
            </w:r>
          </w:p>
        </w:tc>
        <w:tc>
          <w:tcPr>
            <w:tcW w:w="2835" w:type="dxa"/>
          </w:tcPr>
          <w:p w14:paraId="6BF1BE8F"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Irrit. 2;H315</w:t>
            </w:r>
          </w:p>
          <w:p w14:paraId="34286804"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Eye Irrit. 2;H319</w:t>
            </w:r>
          </w:p>
          <w:p w14:paraId="5DD6A167"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27AEEA1D" w14:textId="0D2B22DE" w:rsidR="007050BA" w:rsidRPr="007050BA" w:rsidRDefault="007050BA" w:rsidP="007050BA">
            <w:pPr>
              <w:rPr>
                <w:rFonts w:ascii="Arial MT" w:eastAsia="Arial MT" w:hAnsi="Arial MT" w:cs="Arial MT"/>
                <w:sz w:val="16"/>
                <w:lang w:val="fr-BE"/>
              </w:rPr>
            </w:pPr>
          </w:p>
        </w:tc>
      </w:tr>
      <w:tr w:rsidR="007050BA" w:rsidRPr="00627EFB" w14:paraId="70C9BB78" w14:textId="77777777" w:rsidTr="00D32453">
        <w:trPr>
          <w:trHeight w:val="486"/>
        </w:trPr>
        <w:tc>
          <w:tcPr>
            <w:tcW w:w="2547" w:type="dxa"/>
          </w:tcPr>
          <w:p w14:paraId="35AB5CDE" w14:textId="77777777" w:rsidR="007050BA" w:rsidRPr="009C5924" w:rsidRDefault="007050BA" w:rsidP="00D32453">
            <w:pPr>
              <w:rPr>
                <w:sz w:val="16"/>
                <w:szCs w:val="16"/>
              </w:rPr>
            </w:pPr>
            <w:bookmarkStart w:id="10" w:name="_Hlk160184699"/>
            <w:r w:rsidRPr="009C5924">
              <w:rPr>
                <w:sz w:val="16"/>
                <w:szCs w:val="16"/>
              </w:rPr>
              <w:t>Coumarin</w:t>
            </w:r>
            <w:bookmarkEnd w:id="10"/>
          </w:p>
        </w:tc>
        <w:tc>
          <w:tcPr>
            <w:tcW w:w="1417" w:type="dxa"/>
          </w:tcPr>
          <w:p w14:paraId="0A1683BF" w14:textId="77777777" w:rsidR="007050BA" w:rsidRPr="009C5924" w:rsidRDefault="007050BA" w:rsidP="00D32453">
            <w:pPr>
              <w:jc w:val="center"/>
              <w:rPr>
                <w:sz w:val="16"/>
                <w:szCs w:val="16"/>
              </w:rPr>
            </w:pPr>
            <w:r w:rsidRPr="009C5924">
              <w:rPr>
                <w:sz w:val="16"/>
                <w:szCs w:val="16"/>
              </w:rPr>
              <w:t>91-64-5</w:t>
            </w:r>
          </w:p>
        </w:tc>
        <w:tc>
          <w:tcPr>
            <w:tcW w:w="1472" w:type="dxa"/>
          </w:tcPr>
          <w:p w14:paraId="1CC8FAB9" w14:textId="77777777" w:rsidR="007050BA" w:rsidRPr="009C5924" w:rsidRDefault="007050BA" w:rsidP="00D32453">
            <w:pPr>
              <w:jc w:val="center"/>
              <w:rPr>
                <w:sz w:val="16"/>
                <w:szCs w:val="16"/>
              </w:rPr>
            </w:pPr>
            <w:r w:rsidRPr="009C5924">
              <w:rPr>
                <w:sz w:val="16"/>
                <w:szCs w:val="16"/>
              </w:rPr>
              <w:t>202-086-7</w:t>
            </w:r>
          </w:p>
        </w:tc>
        <w:tc>
          <w:tcPr>
            <w:tcW w:w="1363" w:type="dxa"/>
          </w:tcPr>
          <w:p w14:paraId="654757DB" w14:textId="5B921F8B" w:rsidR="007050BA" w:rsidRDefault="007050BA" w:rsidP="00D32453">
            <w:pPr>
              <w:jc w:val="center"/>
              <w:rPr>
                <w:sz w:val="16"/>
                <w:szCs w:val="16"/>
              </w:rPr>
            </w:pPr>
            <w:r>
              <w:rPr>
                <w:sz w:val="16"/>
                <w:szCs w:val="16"/>
              </w:rPr>
              <w:t>0.</w:t>
            </w:r>
            <w:r>
              <w:rPr>
                <w:sz w:val="16"/>
                <w:szCs w:val="16"/>
              </w:rPr>
              <w:t>0</w:t>
            </w:r>
            <w:r w:rsidR="008702AC">
              <w:rPr>
                <w:sz w:val="16"/>
                <w:szCs w:val="16"/>
              </w:rPr>
              <w:t>3</w:t>
            </w:r>
            <w:r>
              <w:rPr>
                <w:sz w:val="16"/>
                <w:szCs w:val="16"/>
              </w:rPr>
              <w:t>5-0.1</w:t>
            </w:r>
            <w:r w:rsidR="008702AC">
              <w:rPr>
                <w:sz w:val="16"/>
                <w:szCs w:val="16"/>
              </w:rPr>
              <w:t>0</w:t>
            </w:r>
            <w:r>
              <w:rPr>
                <w:sz w:val="16"/>
                <w:szCs w:val="16"/>
              </w:rPr>
              <w:t>5</w:t>
            </w:r>
          </w:p>
        </w:tc>
        <w:tc>
          <w:tcPr>
            <w:tcW w:w="2835" w:type="dxa"/>
          </w:tcPr>
          <w:p w14:paraId="7D0265CA" w14:textId="77777777" w:rsidR="007050BA" w:rsidRPr="009C5924" w:rsidRDefault="007050BA" w:rsidP="00D32453">
            <w:pPr>
              <w:rPr>
                <w:rFonts w:ascii="Arial MT" w:eastAsia="Arial MT" w:hAnsi="Arial MT" w:cs="Arial MT"/>
                <w:sz w:val="16"/>
                <w:lang w:val="fr-BE"/>
              </w:rPr>
            </w:pPr>
            <w:r w:rsidRPr="009C5924">
              <w:rPr>
                <w:rFonts w:ascii="Arial MT" w:eastAsia="Arial MT" w:hAnsi="Arial MT" w:cs="Arial MT"/>
                <w:sz w:val="16"/>
                <w:lang w:val="fr-BE"/>
              </w:rPr>
              <w:t>Acute Tox. 4 (Oral);H302</w:t>
            </w:r>
          </w:p>
          <w:p w14:paraId="6007F28A" w14:textId="77777777" w:rsidR="007050BA" w:rsidRPr="009C5924" w:rsidRDefault="007050BA" w:rsidP="00D32453">
            <w:pPr>
              <w:rPr>
                <w:rFonts w:ascii="Arial MT" w:eastAsia="Arial MT" w:hAnsi="Arial MT" w:cs="Arial MT"/>
                <w:sz w:val="16"/>
                <w:lang w:val="fr-BE"/>
              </w:rPr>
            </w:pPr>
            <w:r w:rsidRPr="009C5924">
              <w:rPr>
                <w:rFonts w:ascii="Arial MT" w:eastAsia="Arial MT" w:hAnsi="Arial MT" w:cs="Arial MT"/>
                <w:sz w:val="16"/>
                <w:lang w:val="fr-BE"/>
              </w:rPr>
              <w:t>Skin Sens. 1;H317</w:t>
            </w:r>
          </w:p>
          <w:p w14:paraId="2BF07139" w14:textId="77777777" w:rsidR="007050BA" w:rsidRDefault="007050BA" w:rsidP="00D32453">
            <w:pPr>
              <w:rPr>
                <w:rFonts w:ascii="Arial MT" w:eastAsia="Arial MT" w:hAnsi="Arial MT" w:cs="Arial MT"/>
                <w:sz w:val="16"/>
                <w:lang w:val="fr-BE"/>
              </w:rPr>
            </w:pPr>
            <w:r w:rsidRPr="009C5924">
              <w:rPr>
                <w:rFonts w:ascii="Arial MT" w:eastAsia="Arial MT" w:hAnsi="Arial MT" w:cs="Arial MT"/>
                <w:sz w:val="16"/>
                <w:lang w:val="fr-BE"/>
              </w:rPr>
              <w:t>Aquatic Chronic 3;H412</w:t>
            </w:r>
          </w:p>
          <w:p w14:paraId="4234706C" w14:textId="77777777" w:rsidR="007050BA" w:rsidRPr="009C5924" w:rsidRDefault="007050BA" w:rsidP="00D32453">
            <w:pPr>
              <w:rPr>
                <w:rFonts w:ascii="Arial MT" w:eastAsia="Arial MT" w:hAnsi="Arial MT" w:cs="Arial MT"/>
                <w:sz w:val="16"/>
                <w:lang w:val="fr-BE"/>
              </w:rPr>
            </w:pPr>
          </w:p>
        </w:tc>
      </w:tr>
      <w:tr w:rsidR="007050BA" w:rsidRPr="007050BA" w14:paraId="48B472AD" w14:textId="77777777" w:rsidTr="00BF6916">
        <w:trPr>
          <w:trHeight w:val="486"/>
        </w:trPr>
        <w:tc>
          <w:tcPr>
            <w:tcW w:w="2547" w:type="dxa"/>
          </w:tcPr>
          <w:p w14:paraId="5C0B945F" w14:textId="7AE17504" w:rsidR="007050BA" w:rsidRPr="007050BA" w:rsidRDefault="007050BA" w:rsidP="007050BA">
            <w:pPr>
              <w:rPr>
                <w:sz w:val="16"/>
                <w:szCs w:val="16"/>
                <w:lang w:val="en-GB"/>
              </w:rPr>
            </w:pPr>
            <w:r w:rsidRPr="007050BA">
              <w:rPr>
                <w:sz w:val="16"/>
                <w:szCs w:val="16"/>
                <w:lang w:val="en-GB"/>
              </w:rPr>
              <w:t>Linalyl acetate</w:t>
            </w:r>
          </w:p>
        </w:tc>
        <w:tc>
          <w:tcPr>
            <w:tcW w:w="1417" w:type="dxa"/>
          </w:tcPr>
          <w:p w14:paraId="4347D734" w14:textId="0448D1A1" w:rsidR="007050BA" w:rsidRPr="007050BA" w:rsidRDefault="007050BA" w:rsidP="00BF6916">
            <w:pPr>
              <w:jc w:val="center"/>
              <w:rPr>
                <w:sz w:val="16"/>
                <w:szCs w:val="16"/>
                <w:lang w:val="en-GB"/>
              </w:rPr>
            </w:pPr>
            <w:r w:rsidRPr="007050BA">
              <w:rPr>
                <w:sz w:val="16"/>
                <w:szCs w:val="16"/>
                <w:lang w:val="en-GB"/>
              </w:rPr>
              <w:t>115-95-7</w:t>
            </w:r>
          </w:p>
        </w:tc>
        <w:tc>
          <w:tcPr>
            <w:tcW w:w="1472" w:type="dxa"/>
          </w:tcPr>
          <w:p w14:paraId="3617C5CD" w14:textId="21854285" w:rsidR="007050BA" w:rsidRPr="007050BA" w:rsidRDefault="007050BA" w:rsidP="00BF6916">
            <w:pPr>
              <w:jc w:val="center"/>
              <w:rPr>
                <w:sz w:val="16"/>
                <w:szCs w:val="16"/>
                <w:lang w:val="en-GB"/>
              </w:rPr>
            </w:pPr>
            <w:r w:rsidRPr="007050BA">
              <w:rPr>
                <w:sz w:val="16"/>
                <w:szCs w:val="16"/>
                <w:lang w:val="en-GB"/>
              </w:rPr>
              <w:t>204-116-4</w:t>
            </w:r>
          </w:p>
        </w:tc>
        <w:tc>
          <w:tcPr>
            <w:tcW w:w="1363" w:type="dxa"/>
          </w:tcPr>
          <w:p w14:paraId="490C1021" w14:textId="6139BA36" w:rsidR="007050BA" w:rsidRPr="007050BA" w:rsidRDefault="007050BA" w:rsidP="00BF6916">
            <w:pPr>
              <w:jc w:val="center"/>
              <w:rPr>
                <w:sz w:val="16"/>
                <w:szCs w:val="16"/>
                <w:lang w:val="en-GB"/>
              </w:rPr>
            </w:pPr>
            <w:r w:rsidRPr="007050BA">
              <w:rPr>
                <w:sz w:val="16"/>
                <w:szCs w:val="16"/>
                <w:lang w:val="en-GB"/>
              </w:rPr>
              <w:t>0.0</w:t>
            </w:r>
            <w:r w:rsidR="008702AC">
              <w:rPr>
                <w:sz w:val="16"/>
                <w:szCs w:val="16"/>
                <w:lang w:val="en-GB"/>
              </w:rPr>
              <w:t>3</w:t>
            </w:r>
            <w:r w:rsidRPr="007050BA">
              <w:rPr>
                <w:sz w:val="16"/>
                <w:szCs w:val="16"/>
                <w:lang w:val="en-GB"/>
              </w:rPr>
              <w:t>5-0.1</w:t>
            </w:r>
            <w:r w:rsidR="008702AC">
              <w:rPr>
                <w:sz w:val="16"/>
                <w:szCs w:val="16"/>
                <w:lang w:val="en-GB"/>
              </w:rPr>
              <w:t>0</w:t>
            </w:r>
            <w:r w:rsidRPr="007050BA">
              <w:rPr>
                <w:sz w:val="16"/>
                <w:szCs w:val="16"/>
                <w:lang w:val="en-GB"/>
              </w:rPr>
              <w:t>5</w:t>
            </w:r>
          </w:p>
        </w:tc>
        <w:tc>
          <w:tcPr>
            <w:tcW w:w="2835" w:type="dxa"/>
          </w:tcPr>
          <w:p w14:paraId="55B6FE89"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Irrit. 2;H315</w:t>
            </w:r>
          </w:p>
          <w:p w14:paraId="684FBCD0"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Eye Irrit. 2;H319</w:t>
            </w:r>
          </w:p>
          <w:p w14:paraId="359E0B08"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6ED3A6D7" w14:textId="560B58BE" w:rsidR="007050BA" w:rsidRPr="007050BA" w:rsidRDefault="007050BA" w:rsidP="007050BA">
            <w:pPr>
              <w:rPr>
                <w:rFonts w:ascii="Arial MT" w:eastAsia="Arial MT" w:hAnsi="Arial MT" w:cs="Arial MT"/>
                <w:sz w:val="16"/>
                <w:lang w:val="fr-BE"/>
              </w:rPr>
            </w:pPr>
          </w:p>
        </w:tc>
      </w:tr>
      <w:tr w:rsidR="007050BA" w:rsidRPr="007050BA" w14:paraId="0B5FDF18" w14:textId="77777777" w:rsidTr="00BF6916">
        <w:trPr>
          <w:trHeight w:val="486"/>
        </w:trPr>
        <w:tc>
          <w:tcPr>
            <w:tcW w:w="2547" w:type="dxa"/>
          </w:tcPr>
          <w:p w14:paraId="3136D664" w14:textId="729DE4B7" w:rsidR="007050BA" w:rsidRPr="007050BA" w:rsidRDefault="007050BA" w:rsidP="007050BA">
            <w:pPr>
              <w:rPr>
                <w:sz w:val="16"/>
                <w:szCs w:val="16"/>
                <w:lang w:val="en-GB"/>
              </w:rPr>
            </w:pPr>
            <w:r w:rsidRPr="007050BA">
              <w:rPr>
                <w:sz w:val="16"/>
                <w:szCs w:val="16"/>
                <w:lang w:val="en-GB"/>
              </w:rPr>
              <w:t>Hydroxy citronellal</w:t>
            </w:r>
          </w:p>
        </w:tc>
        <w:tc>
          <w:tcPr>
            <w:tcW w:w="1417" w:type="dxa"/>
          </w:tcPr>
          <w:p w14:paraId="1FCB8290" w14:textId="603FC7C6" w:rsidR="007050BA" w:rsidRPr="007050BA" w:rsidRDefault="007050BA" w:rsidP="00BF6916">
            <w:pPr>
              <w:jc w:val="center"/>
              <w:rPr>
                <w:sz w:val="16"/>
                <w:szCs w:val="16"/>
                <w:lang w:val="en-GB"/>
              </w:rPr>
            </w:pPr>
            <w:r w:rsidRPr="007050BA">
              <w:rPr>
                <w:sz w:val="16"/>
                <w:szCs w:val="16"/>
                <w:lang w:val="en-GB"/>
              </w:rPr>
              <w:t>107-75-5</w:t>
            </w:r>
          </w:p>
        </w:tc>
        <w:tc>
          <w:tcPr>
            <w:tcW w:w="1472" w:type="dxa"/>
          </w:tcPr>
          <w:p w14:paraId="5D5C85AF" w14:textId="0A3D8C39" w:rsidR="007050BA" w:rsidRPr="007050BA" w:rsidRDefault="007050BA" w:rsidP="00BF6916">
            <w:pPr>
              <w:jc w:val="center"/>
              <w:rPr>
                <w:sz w:val="16"/>
                <w:szCs w:val="16"/>
                <w:lang w:val="en-GB"/>
              </w:rPr>
            </w:pPr>
            <w:r w:rsidRPr="007050BA">
              <w:rPr>
                <w:sz w:val="16"/>
                <w:szCs w:val="16"/>
                <w:lang w:val="en-GB"/>
              </w:rPr>
              <w:t>203-518-7</w:t>
            </w:r>
          </w:p>
        </w:tc>
        <w:tc>
          <w:tcPr>
            <w:tcW w:w="1363" w:type="dxa"/>
          </w:tcPr>
          <w:p w14:paraId="41816D54" w14:textId="48335087" w:rsidR="007050BA" w:rsidRPr="007050BA" w:rsidRDefault="007050BA" w:rsidP="00BF6916">
            <w:pPr>
              <w:jc w:val="center"/>
              <w:rPr>
                <w:sz w:val="16"/>
                <w:szCs w:val="16"/>
                <w:lang w:val="en-GB"/>
              </w:rPr>
            </w:pPr>
            <w:r w:rsidRPr="007050BA">
              <w:rPr>
                <w:sz w:val="16"/>
                <w:szCs w:val="16"/>
                <w:lang w:val="en-GB"/>
              </w:rPr>
              <w:t>0.0</w:t>
            </w:r>
            <w:r w:rsidR="008702AC">
              <w:rPr>
                <w:sz w:val="16"/>
                <w:szCs w:val="16"/>
                <w:lang w:val="en-GB"/>
              </w:rPr>
              <w:t>3</w:t>
            </w:r>
            <w:r w:rsidRPr="007050BA">
              <w:rPr>
                <w:sz w:val="16"/>
                <w:szCs w:val="16"/>
                <w:lang w:val="en-GB"/>
              </w:rPr>
              <w:t>5-0.1</w:t>
            </w:r>
            <w:r w:rsidR="008702AC">
              <w:rPr>
                <w:sz w:val="16"/>
                <w:szCs w:val="16"/>
                <w:lang w:val="en-GB"/>
              </w:rPr>
              <w:t>0</w:t>
            </w:r>
            <w:r w:rsidRPr="007050BA">
              <w:rPr>
                <w:sz w:val="16"/>
                <w:szCs w:val="16"/>
                <w:lang w:val="en-GB"/>
              </w:rPr>
              <w:t>5</w:t>
            </w:r>
          </w:p>
        </w:tc>
        <w:tc>
          <w:tcPr>
            <w:tcW w:w="2835" w:type="dxa"/>
          </w:tcPr>
          <w:p w14:paraId="3F916630"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Eye Irrit. 2;H319</w:t>
            </w:r>
          </w:p>
          <w:p w14:paraId="1D4C18CB" w14:textId="480A0558"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CF3326F" w:rsidR="009C5924" w:rsidRDefault="009C5924" w:rsidP="00B520DF">
            <w:pPr>
              <w:rPr>
                <w:sz w:val="16"/>
                <w:szCs w:val="16"/>
              </w:rPr>
            </w:pPr>
            <w:r>
              <w:rPr>
                <w:sz w:val="16"/>
                <w:szCs w:val="16"/>
              </w:rPr>
              <w:t>H302</w:t>
            </w:r>
          </w:p>
        </w:tc>
        <w:tc>
          <w:tcPr>
            <w:tcW w:w="1701" w:type="dxa"/>
          </w:tcPr>
          <w:p w14:paraId="69F395E2" w14:textId="5CE6E569" w:rsidR="009C5924" w:rsidRDefault="009C5924" w:rsidP="00B520DF">
            <w:pPr>
              <w:rPr>
                <w:sz w:val="16"/>
                <w:szCs w:val="16"/>
              </w:rPr>
            </w:pPr>
            <w:r>
              <w:rPr>
                <w:sz w:val="16"/>
                <w:szCs w:val="16"/>
              </w:rPr>
              <w:t>Acute Tox. 4</w:t>
            </w:r>
          </w:p>
        </w:tc>
        <w:tc>
          <w:tcPr>
            <w:tcW w:w="6945" w:type="dxa"/>
          </w:tcPr>
          <w:p w14:paraId="5223744E" w14:textId="77777777" w:rsidR="009C5924" w:rsidRDefault="009C5924" w:rsidP="00F37336">
            <w:pPr>
              <w:rPr>
                <w:sz w:val="16"/>
                <w:szCs w:val="16"/>
              </w:rPr>
            </w:pPr>
            <w:r>
              <w:rPr>
                <w:sz w:val="16"/>
                <w:szCs w:val="16"/>
              </w:rPr>
              <w:t>Nocif en cas d’ingestion</w:t>
            </w:r>
          </w:p>
          <w:p w14:paraId="40C9F45D" w14:textId="054F7BAD" w:rsidR="009C5924" w:rsidRPr="00F37336" w:rsidRDefault="009C5924"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326AF9">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C51A" w14:textId="77777777" w:rsidR="00326AF9" w:rsidRDefault="00326AF9" w:rsidP="001F4281">
      <w:r>
        <w:separator/>
      </w:r>
    </w:p>
  </w:endnote>
  <w:endnote w:type="continuationSeparator" w:id="0">
    <w:p w14:paraId="55E52724" w14:textId="77777777" w:rsidR="00326AF9" w:rsidRDefault="00326AF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E6DD" w14:textId="77777777" w:rsidR="00326AF9" w:rsidRDefault="00326AF9" w:rsidP="001F4281">
      <w:r>
        <w:separator/>
      </w:r>
    </w:p>
  </w:footnote>
  <w:footnote w:type="continuationSeparator" w:id="0">
    <w:p w14:paraId="3CCB2D2E" w14:textId="77777777" w:rsidR="00326AF9" w:rsidRDefault="00326AF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3ADED791" w:rsidR="001F4281" w:rsidRPr="001F4281" w:rsidRDefault="00710136" w:rsidP="00461CD7">
    <w:pPr>
      <w:pStyle w:val="En-tte"/>
      <w:jc w:val="center"/>
      <w:rPr>
        <w:b/>
        <w:bCs/>
        <w:sz w:val="32"/>
        <w:szCs w:val="32"/>
      </w:rPr>
    </w:pPr>
    <w:r>
      <w:rPr>
        <w:b/>
        <w:bCs/>
        <w:sz w:val="32"/>
        <w:szCs w:val="32"/>
      </w:rPr>
      <w:t>GOOD WOMAN</w:t>
    </w:r>
    <w:r w:rsidR="00D75FB7">
      <w:rPr>
        <w:b/>
        <w:bCs/>
        <w:sz w:val="32"/>
        <w:szCs w:val="32"/>
      </w:rPr>
      <w:t xml:space="preserve"> </w:t>
    </w:r>
    <w:r w:rsidR="00004C4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103748F" w:rsidR="000E0A53" w:rsidRPr="00920D76" w:rsidRDefault="000E0A53" w:rsidP="00710136">
    <w:pPr>
      <w:pStyle w:val="En-tte"/>
      <w:jc w:val="center"/>
      <w:rPr>
        <w:sz w:val="14"/>
        <w:lang w:val="fr-BE"/>
      </w:rPr>
    </w:pPr>
    <w:r w:rsidRPr="000E0A53">
      <w:rPr>
        <w:sz w:val="14"/>
      </w:rPr>
      <w:t xml:space="preserve">Date d’émission: </w:t>
    </w:r>
    <w:r w:rsidR="00710136" w:rsidRPr="00710136">
      <w:rPr>
        <w:sz w:val="14"/>
        <w:lang w:val="fr-BE"/>
      </w:rPr>
      <w:t>26/05/2022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26AF9"/>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2A4C"/>
    <w:rsid w:val="008702AC"/>
    <w:rsid w:val="0089205E"/>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1859</Words>
  <Characters>10228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2024-03-13T14:18:00Z</dcterms:created>
  <dcterms:modified xsi:type="dcterms:W3CDTF">2024-03-13T14:19:00Z</dcterms:modified>
</cp:coreProperties>
</file>