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F14E9B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C5461">
        <w:rPr>
          <w:b/>
          <w:bCs/>
          <w:sz w:val="16"/>
          <w:szCs w:val="16"/>
        </w:rPr>
        <w:t>CANNELLE</w:t>
      </w:r>
      <w:r w:rsidR="00CB03DC">
        <w:rPr>
          <w:b/>
          <w:bCs/>
          <w:sz w:val="16"/>
          <w:szCs w:val="16"/>
        </w:rPr>
        <w:t xml:space="preserve"> 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51EEF371" w:rsidR="00513CAC" w:rsidRPr="00513CAC" w:rsidRDefault="00600FA8" w:rsidP="00513CAC">
            <w:pPr>
              <w:rPr>
                <w:sz w:val="16"/>
                <w:szCs w:val="16"/>
              </w:rPr>
            </w:pPr>
            <w:r>
              <w:rPr>
                <w:sz w:val="16"/>
                <w:szCs w:val="16"/>
              </w:rPr>
              <w:t>-</w:t>
            </w:r>
          </w:p>
        </w:tc>
        <w:tc>
          <w:tcPr>
            <w:tcW w:w="2404" w:type="dxa"/>
          </w:tcPr>
          <w:p w14:paraId="560410FF" w14:textId="42B2A15E" w:rsidR="00513CAC" w:rsidRPr="00513CAC" w:rsidRDefault="00513CAC"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0355C522" w14:textId="6EDF0B07" w:rsidR="00513CAC" w:rsidRPr="002B62EB" w:rsidRDefault="00600FA8" w:rsidP="00513CAC">
      <w:pPr>
        <w:ind w:left="-567"/>
        <w:rPr>
          <w:sz w:val="16"/>
          <w:szCs w:val="16"/>
        </w:rPr>
      </w:pPr>
      <w:r>
        <w:rPr>
          <w:sz w:val="16"/>
          <w:szCs w:val="16"/>
        </w:rPr>
        <w: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3A16705B" w:rsidR="000C485D" w:rsidRDefault="000C485D" w:rsidP="002B62EB">
      <w:pPr>
        <w:ind w:left="-567"/>
        <w:rPr>
          <w:sz w:val="16"/>
          <w:szCs w:val="16"/>
        </w:rPr>
      </w:pPr>
    </w:p>
    <w:p w14:paraId="15C5A462" w14:textId="708A044E"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F0B430D" w:rsidR="002B62EB" w:rsidRDefault="002B62EB" w:rsidP="002B62EB">
      <w:pPr>
        <w:ind w:left="-567"/>
        <w:rPr>
          <w:sz w:val="16"/>
          <w:szCs w:val="16"/>
        </w:rPr>
      </w:pPr>
    </w:p>
    <w:p w14:paraId="4B316012" w14:textId="1A0C7A09"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63DA42A5" w14:textId="77777777"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2CEEDFB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00FA8">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659C40C4" w:rsidR="00EE23C2" w:rsidRDefault="00600FA8" w:rsidP="002B62EB">
            <w:pPr>
              <w:rPr>
                <w:sz w:val="16"/>
                <w:szCs w:val="16"/>
              </w:rPr>
            </w:pPr>
            <w:r>
              <w:rPr>
                <w:sz w:val="16"/>
                <w:szCs w:val="16"/>
              </w:rPr>
              <w:t>-</w:t>
            </w:r>
          </w:p>
        </w:tc>
        <w:tc>
          <w:tcPr>
            <w:tcW w:w="7366" w:type="dxa"/>
          </w:tcPr>
          <w:p w14:paraId="00386AF3" w14:textId="417C671B"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ED5F3EB" w:rsidR="00B520DF" w:rsidRPr="00556438" w:rsidRDefault="00B520DF" w:rsidP="00951458">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r w:rsidR="00556438" w:rsidRPr="00D861B7">
        <w:rPr>
          <w:sz w:val="16"/>
          <w:szCs w:val="16"/>
        </w:rPr>
        <w:t xml:space="preserve"> </w:t>
      </w:r>
      <w:r w:rsidR="00951458" w:rsidRPr="00951458">
        <w:rPr>
          <w:sz w:val="16"/>
          <w:szCs w:val="16"/>
        </w:rPr>
        <w:t>Eugenol</w:t>
      </w:r>
      <w:r w:rsidR="00951458">
        <w:rPr>
          <w:sz w:val="16"/>
          <w:szCs w:val="16"/>
        </w:rPr>
        <w:t xml:space="preserve">, </w:t>
      </w:r>
      <w:r w:rsidR="00951458" w:rsidRPr="00951458">
        <w:rPr>
          <w:sz w:val="16"/>
          <w:szCs w:val="16"/>
        </w:rPr>
        <w:t>Cinnamic aldehyde</w:t>
      </w:r>
      <w:r w:rsidR="00951458">
        <w:rPr>
          <w:sz w:val="16"/>
          <w:szCs w:val="16"/>
        </w:rPr>
        <w:t xml:space="preserve">, </w:t>
      </w:r>
      <w:r w:rsidR="00951458" w:rsidRPr="00951458">
        <w:rPr>
          <w:sz w:val="16"/>
          <w:szCs w:val="16"/>
        </w:rPr>
        <w:t>Eucalyptol</w:t>
      </w:r>
      <w:r w:rsidR="00951458">
        <w:rPr>
          <w:sz w:val="16"/>
          <w:szCs w:val="16"/>
        </w:rPr>
        <w:t xml:space="preserve">, </w:t>
      </w:r>
      <w:r w:rsidR="00951458" w:rsidRPr="00951458">
        <w:rPr>
          <w:sz w:val="16"/>
          <w:szCs w:val="16"/>
        </w:rPr>
        <w:t>Cinnamic alcohol</w:t>
      </w:r>
      <w:r w:rsidR="00951458">
        <w:rPr>
          <w:sz w:val="16"/>
          <w:szCs w:val="16"/>
        </w:rPr>
        <w:t xml:space="preserve">, </w:t>
      </w:r>
      <w:r w:rsidR="00951458" w:rsidRPr="00951458">
        <w:rPr>
          <w:sz w:val="16"/>
          <w:szCs w:val="16"/>
        </w:rPr>
        <w:t>beta-Caryophyllene</w:t>
      </w:r>
      <w:r w:rsidR="00951458">
        <w:rPr>
          <w:sz w:val="16"/>
          <w:szCs w:val="16"/>
        </w:rPr>
        <w:t xml:space="preserve">, </w:t>
      </w:r>
      <w:r w:rsidR="00951458" w:rsidRPr="00951458">
        <w:rPr>
          <w:sz w:val="16"/>
          <w:szCs w:val="16"/>
        </w:rPr>
        <w:t>Cardamom oil</w:t>
      </w:r>
      <w:r w:rsidR="00951458">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830B5" w14:paraId="67D06E68" w14:textId="77777777" w:rsidTr="00F07D40">
        <w:tc>
          <w:tcPr>
            <w:tcW w:w="2547" w:type="dxa"/>
          </w:tcPr>
          <w:p w14:paraId="581B2FF7" w14:textId="5C7ECBB7" w:rsidR="000830B5" w:rsidRPr="000830B5" w:rsidRDefault="000830B5" w:rsidP="000830B5">
            <w:pPr>
              <w:rPr>
                <w:sz w:val="16"/>
                <w:szCs w:val="16"/>
              </w:rPr>
            </w:pPr>
            <w:r w:rsidRPr="000830B5">
              <w:rPr>
                <w:sz w:val="16"/>
                <w:szCs w:val="16"/>
              </w:rPr>
              <w:t>Eugenol</w:t>
            </w:r>
            <w:r w:rsidRPr="000830B5">
              <w:rPr>
                <w:sz w:val="16"/>
                <w:szCs w:val="16"/>
              </w:rPr>
              <w:tab/>
              <w:t xml:space="preserve"> </w:t>
            </w:r>
          </w:p>
          <w:p w14:paraId="332D01CF" w14:textId="610C3A5E" w:rsidR="000830B5" w:rsidRPr="00566CF4" w:rsidRDefault="000830B5" w:rsidP="000830B5">
            <w:pPr>
              <w:rPr>
                <w:sz w:val="16"/>
                <w:szCs w:val="16"/>
              </w:rPr>
            </w:pPr>
            <w:r w:rsidRPr="000830B5">
              <w:rPr>
                <w:sz w:val="16"/>
                <w:szCs w:val="16"/>
              </w:rPr>
              <w:tab/>
            </w:r>
          </w:p>
          <w:p w14:paraId="310464B1" w14:textId="69D488D4" w:rsidR="000830B5" w:rsidRPr="00566CF4" w:rsidRDefault="000830B5" w:rsidP="000830B5">
            <w:pPr>
              <w:rPr>
                <w:sz w:val="16"/>
                <w:szCs w:val="16"/>
              </w:rPr>
            </w:pPr>
          </w:p>
        </w:tc>
        <w:tc>
          <w:tcPr>
            <w:tcW w:w="1417" w:type="dxa"/>
          </w:tcPr>
          <w:p w14:paraId="1097B4D1" w14:textId="06FE152B" w:rsidR="000830B5" w:rsidRPr="00566CF4" w:rsidRDefault="000830B5" w:rsidP="00131AB5">
            <w:pPr>
              <w:jc w:val="center"/>
              <w:rPr>
                <w:sz w:val="16"/>
                <w:szCs w:val="16"/>
              </w:rPr>
            </w:pPr>
            <w:r w:rsidRPr="000830B5">
              <w:rPr>
                <w:sz w:val="16"/>
                <w:szCs w:val="16"/>
              </w:rPr>
              <w:t>97-53-0</w:t>
            </w:r>
          </w:p>
        </w:tc>
        <w:tc>
          <w:tcPr>
            <w:tcW w:w="1472" w:type="dxa"/>
          </w:tcPr>
          <w:p w14:paraId="27007996" w14:textId="4821BF5B" w:rsidR="000830B5" w:rsidRPr="00566CF4" w:rsidRDefault="000830B5" w:rsidP="00F07D40">
            <w:pPr>
              <w:jc w:val="center"/>
              <w:rPr>
                <w:sz w:val="16"/>
                <w:szCs w:val="16"/>
              </w:rPr>
            </w:pPr>
            <w:r w:rsidRPr="000830B5">
              <w:rPr>
                <w:sz w:val="16"/>
                <w:szCs w:val="16"/>
              </w:rPr>
              <w:t>202-589-1</w:t>
            </w:r>
          </w:p>
        </w:tc>
        <w:tc>
          <w:tcPr>
            <w:tcW w:w="1363" w:type="dxa"/>
          </w:tcPr>
          <w:p w14:paraId="58454A27" w14:textId="6C6C498D" w:rsidR="000830B5" w:rsidRDefault="000830B5" w:rsidP="00F07D40">
            <w:pPr>
              <w:jc w:val="center"/>
              <w:rPr>
                <w:sz w:val="16"/>
                <w:szCs w:val="16"/>
              </w:rPr>
            </w:pPr>
            <w:r>
              <w:rPr>
                <w:sz w:val="16"/>
                <w:szCs w:val="16"/>
              </w:rPr>
              <w:t>0.</w:t>
            </w:r>
            <w:r w:rsidR="00A90796">
              <w:rPr>
                <w:sz w:val="16"/>
                <w:szCs w:val="16"/>
              </w:rPr>
              <w:t>3605</w:t>
            </w:r>
            <w:r>
              <w:rPr>
                <w:sz w:val="16"/>
                <w:szCs w:val="16"/>
              </w:rPr>
              <w:t>-</w:t>
            </w:r>
            <w:r w:rsidR="00A90796">
              <w:rPr>
                <w:sz w:val="16"/>
                <w:szCs w:val="16"/>
              </w:rPr>
              <w:t>0.756</w:t>
            </w:r>
          </w:p>
        </w:tc>
        <w:tc>
          <w:tcPr>
            <w:tcW w:w="2835" w:type="dxa"/>
          </w:tcPr>
          <w:p w14:paraId="3D894C82" w14:textId="77777777" w:rsidR="000830B5" w:rsidRPr="000830B5" w:rsidRDefault="000830B5" w:rsidP="000830B5">
            <w:pPr>
              <w:rPr>
                <w:sz w:val="16"/>
                <w:szCs w:val="16"/>
              </w:rPr>
            </w:pPr>
            <w:r w:rsidRPr="000830B5">
              <w:rPr>
                <w:sz w:val="16"/>
                <w:szCs w:val="16"/>
              </w:rPr>
              <w:t>Acute Tox. 4 (par voie orale), H302 Eye Irrit. 2, H319</w:t>
            </w:r>
          </w:p>
          <w:p w14:paraId="25E6914E" w14:textId="77777777" w:rsidR="000830B5" w:rsidRDefault="000830B5" w:rsidP="000830B5">
            <w:pPr>
              <w:rPr>
                <w:sz w:val="16"/>
                <w:szCs w:val="16"/>
              </w:rPr>
            </w:pPr>
            <w:r w:rsidRPr="000830B5">
              <w:rPr>
                <w:sz w:val="16"/>
                <w:szCs w:val="16"/>
              </w:rPr>
              <w:t>Skin Sens. 1B, H317</w:t>
            </w:r>
          </w:p>
          <w:p w14:paraId="753AB220" w14:textId="5748FAE1" w:rsidR="000830B5" w:rsidRPr="00566CF4" w:rsidRDefault="000830B5" w:rsidP="000830B5">
            <w:pPr>
              <w:rPr>
                <w:sz w:val="16"/>
                <w:szCs w:val="16"/>
              </w:rPr>
            </w:pPr>
          </w:p>
        </w:tc>
      </w:tr>
      <w:tr w:rsidR="000830B5" w:rsidRPr="004E3C0C" w14:paraId="44091D80" w14:textId="77777777" w:rsidTr="00F07D40">
        <w:tc>
          <w:tcPr>
            <w:tcW w:w="2547" w:type="dxa"/>
          </w:tcPr>
          <w:p w14:paraId="19D2C4FD" w14:textId="46FA0C6F" w:rsidR="000830B5" w:rsidRPr="000830B5" w:rsidRDefault="000830B5" w:rsidP="000830B5">
            <w:pPr>
              <w:rPr>
                <w:sz w:val="16"/>
                <w:szCs w:val="16"/>
              </w:rPr>
            </w:pPr>
            <w:r w:rsidRPr="000830B5">
              <w:rPr>
                <w:sz w:val="16"/>
                <w:szCs w:val="16"/>
              </w:rPr>
              <w:t>Cinnamic aldehyde</w:t>
            </w:r>
            <w:r w:rsidRPr="000830B5">
              <w:rPr>
                <w:sz w:val="16"/>
                <w:szCs w:val="16"/>
              </w:rPr>
              <w:tab/>
            </w:r>
          </w:p>
        </w:tc>
        <w:tc>
          <w:tcPr>
            <w:tcW w:w="1417" w:type="dxa"/>
          </w:tcPr>
          <w:p w14:paraId="45DBCE8A" w14:textId="58AB8429" w:rsidR="000830B5" w:rsidRPr="000830B5" w:rsidRDefault="000830B5" w:rsidP="00131AB5">
            <w:pPr>
              <w:jc w:val="center"/>
              <w:rPr>
                <w:sz w:val="16"/>
                <w:szCs w:val="16"/>
              </w:rPr>
            </w:pPr>
            <w:r w:rsidRPr="000830B5">
              <w:rPr>
                <w:sz w:val="16"/>
                <w:szCs w:val="16"/>
              </w:rPr>
              <w:t>104-55-2</w:t>
            </w:r>
          </w:p>
        </w:tc>
        <w:tc>
          <w:tcPr>
            <w:tcW w:w="1472" w:type="dxa"/>
          </w:tcPr>
          <w:p w14:paraId="1C8F598E" w14:textId="6E171E13" w:rsidR="000830B5" w:rsidRPr="000830B5" w:rsidRDefault="000830B5" w:rsidP="00F07D40">
            <w:pPr>
              <w:jc w:val="center"/>
              <w:rPr>
                <w:sz w:val="16"/>
                <w:szCs w:val="16"/>
              </w:rPr>
            </w:pPr>
            <w:r w:rsidRPr="000830B5">
              <w:rPr>
                <w:sz w:val="16"/>
                <w:szCs w:val="16"/>
              </w:rPr>
              <w:t>203-213-9</w:t>
            </w:r>
          </w:p>
        </w:tc>
        <w:tc>
          <w:tcPr>
            <w:tcW w:w="1363" w:type="dxa"/>
          </w:tcPr>
          <w:p w14:paraId="426B52C2" w14:textId="15834FC2" w:rsidR="000830B5" w:rsidRDefault="000830B5" w:rsidP="00F07D40">
            <w:pPr>
              <w:jc w:val="center"/>
              <w:rPr>
                <w:sz w:val="16"/>
                <w:szCs w:val="16"/>
              </w:rPr>
            </w:pPr>
            <w:r>
              <w:rPr>
                <w:sz w:val="16"/>
                <w:szCs w:val="16"/>
              </w:rPr>
              <w:t>0.</w:t>
            </w:r>
            <w:r w:rsidR="00A90796">
              <w:rPr>
                <w:sz w:val="16"/>
                <w:szCs w:val="16"/>
              </w:rPr>
              <w:t>1645</w:t>
            </w:r>
            <w:r>
              <w:rPr>
                <w:sz w:val="16"/>
                <w:szCs w:val="16"/>
              </w:rPr>
              <w:t>-0.</w:t>
            </w:r>
            <w:r w:rsidR="00A90796">
              <w:rPr>
                <w:sz w:val="16"/>
                <w:szCs w:val="16"/>
              </w:rPr>
              <w:t>3395</w:t>
            </w:r>
          </w:p>
        </w:tc>
        <w:tc>
          <w:tcPr>
            <w:tcW w:w="2835" w:type="dxa"/>
          </w:tcPr>
          <w:p w14:paraId="17BFDBDD" w14:textId="77777777" w:rsidR="000830B5" w:rsidRDefault="000830B5" w:rsidP="000830B5">
            <w:pPr>
              <w:rPr>
                <w:sz w:val="16"/>
                <w:szCs w:val="16"/>
              </w:rPr>
            </w:pPr>
            <w:r w:rsidRPr="000830B5">
              <w:rPr>
                <w:sz w:val="16"/>
                <w:szCs w:val="16"/>
              </w:rPr>
              <w:t xml:space="preserve">Acute Tox. 4 (par voie cutanée), H312 </w:t>
            </w:r>
          </w:p>
          <w:p w14:paraId="4AD59F2F" w14:textId="74FFE34C" w:rsidR="000830B5" w:rsidRPr="000830B5" w:rsidRDefault="000830B5" w:rsidP="000830B5">
            <w:pPr>
              <w:rPr>
                <w:sz w:val="16"/>
                <w:szCs w:val="16"/>
              </w:rPr>
            </w:pPr>
            <w:r w:rsidRPr="000830B5">
              <w:rPr>
                <w:sz w:val="16"/>
                <w:szCs w:val="16"/>
              </w:rPr>
              <w:t>Skin Irrit. 2, H315</w:t>
            </w:r>
          </w:p>
          <w:p w14:paraId="790F9486" w14:textId="77777777" w:rsidR="000830B5" w:rsidRPr="004E3C0C" w:rsidRDefault="000830B5" w:rsidP="000830B5">
            <w:pPr>
              <w:rPr>
                <w:sz w:val="16"/>
                <w:szCs w:val="16"/>
                <w:lang w:val="en-GB"/>
              </w:rPr>
            </w:pPr>
            <w:r w:rsidRPr="000830B5">
              <w:rPr>
                <w:sz w:val="16"/>
                <w:szCs w:val="16"/>
              </w:rPr>
              <w:t xml:space="preserve">Eye Irrit. </w:t>
            </w:r>
            <w:r w:rsidRPr="004E3C0C">
              <w:rPr>
                <w:sz w:val="16"/>
                <w:szCs w:val="16"/>
                <w:lang w:val="en-GB"/>
              </w:rPr>
              <w:t xml:space="preserve">2, H319 </w:t>
            </w:r>
          </w:p>
          <w:p w14:paraId="00489FE6" w14:textId="36626D80" w:rsidR="000830B5" w:rsidRPr="004E3C0C" w:rsidRDefault="000830B5" w:rsidP="000830B5">
            <w:pPr>
              <w:rPr>
                <w:sz w:val="16"/>
                <w:szCs w:val="16"/>
                <w:lang w:val="en-GB"/>
              </w:rPr>
            </w:pPr>
            <w:r w:rsidRPr="004E3C0C">
              <w:rPr>
                <w:sz w:val="16"/>
                <w:szCs w:val="16"/>
                <w:lang w:val="en-GB"/>
              </w:rPr>
              <w:t>Skin Sens. 1A, H317</w:t>
            </w:r>
          </w:p>
          <w:p w14:paraId="5717B9F4" w14:textId="77777777" w:rsidR="000830B5" w:rsidRPr="004E3C0C" w:rsidRDefault="000830B5" w:rsidP="000830B5">
            <w:pPr>
              <w:rPr>
                <w:sz w:val="16"/>
                <w:szCs w:val="16"/>
                <w:lang w:val="en-GB"/>
              </w:rPr>
            </w:pPr>
            <w:r w:rsidRPr="004E3C0C">
              <w:rPr>
                <w:sz w:val="16"/>
                <w:szCs w:val="16"/>
                <w:lang w:val="en-GB"/>
              </w:rPr>
              <w:t>Aquatic Chronic 3, H412</w:t>
            </w:r>
          </w:p>
          <w:p w14:paraId="2A52C2D5" w14:textId="7D2AFB84" w:rsidR="000830B5" w:rsidRPr="004E3C0C" w:rsidRDefault="000830B5" w:rsidP="000830B5">
            <w:pPr>
              <w:rPr>
                <w:sz w:val="16"/>
                <w:szCs w:val="16"/>
                <w:lang w:val="en-GB"/>
              </w:rPr>
            </w:pPr>
          </w:p>
        </w:tc>
      </w:tr>
      <w:tr w:rsidR="000830B5" w14:paraId="4ED52FD0" w14:textId="77777777" w:rsidTr="00F07D40">
        <w:tc>
          <w:tcPr>
            <w:tcW w:w="2547" w:type="dxa"/>
          </w:tcPr>
          <w:p w14:paraId="425EEE04" w14:textId="6D00DAFC" w:rsidR="000830B5" w:rsidRPr="000830B5" w:rsidRDefault="000830B5" w:rsidP="000830B5">
            <w:pPr>
              <w:rPr>
                <w:sz w:val="16"/>
                <w:szCs w:val="16"/>
              </w:rPr>
            </w:pPr>
            <w:r w:rsidRPr="000830B5">
              <w:rPr>
                <w:sz w:val="16"/>
                <w:szCs w:val="16"/>
              </w:rPr>
              <w:t>Eucalyptol</w:t>
            </w:r>
            <w:r w:rsidRPr="000830B5">
              <w:rPr>
                <w:sz w:val="16"/>
                <w:szCs w:val="16"/>
              </w:rPr>
              <w:tab/>
            </w:r>
            <w:r w:rsidRPr="000830B5">
              <w:rPr>
                <w:sz w:val="16"/>
                <w:szCs w:val="16"/>
                <w:lang w:val="en-GB"/>
              </w:rPr>
              <w:tab/>
            </w:r>
          </w:p>
        </w:tc>
        <w:tc>
          <w:tcPr>
            <w:tcW w:w="1417" w:type="dxa"/>
          </w:tcPr>
          <w:p w14:paraId="4EDDF9B3" w14:textId="197307D9" w:rsidR="000830B5" w:rsidRPr="000830B5" w:rsidRDefault="000830B5" w:rsidP="00131AB5">
            <w:pPr>
              <w:jc w:val="center"/>
              <w:rPr>
                <w:sz w:val="16"/>
                <w:szCs w:val="16"/>
              </w:rPr>
            </w:pPr>
            <w:r w:rsidRPr="000830B5">
              <w:rPr>
                <w:sz w:val="16"/>
                <w:szCs w:val="16"/>
              </w:rPr>
              <w:t>470-82-6</w:t>
            </w:r>
          </w:p>
        </w:tc>
        <w:tc>
          <w:tcPr>
            <w:tcW w:w="1472" w:type="dxa"/>
          </w:tcPr>
          <w:p w14:paraId="34C13799" w14:textId="42D70565" w:rsidR="000830B5" w:rsidRPr="000830B5" w:rsidRDefault="000830B5" w:rsidP="00F07D40">
            <w:pPr>
              <w:jc w:val="center"/>
              <w:rPr>
                <w:sz w:val="16"/>
                <w:szCs w:val="16"/>
              </w:rPr>
            </w:pPr>
            <w:r w:rsidRPr="000830B5">
              <w:rPr>
                <w:sz w:val="16"/>
                <w:szCs w:val="16"/>
              </w:rPr>
              <w:t>207-431-5</w:t>
            </w:r>
          </w:p>
        </w:tc>
        <w:tc>
          <w:tcPr>
            <w:tcW w:w="1363" w:type="dxa"/>
          </w:tcPr>
          <w:p w14:paraId="737EADD0" w14:textId="6274C601" w:rsidR="000830B5" w:rsidRDefault="000830B5" w:rsidP="00F07D40">
            <w:pPr>
              <w:jc w:val="center"/>
              <w:rPr>
                <w:sz w:val="16"/>
                <w:szCs w:val="16"/>
              </w:rPr>
            </w:pPr>
            <w:r>
              <w:rPr>
                <w:sz w:val="16"/>
                <w:szCs w:val="16"/>
              </w:rPr>
              <w:t>0.1</w:t>
            </w:r>
            <w:r w:rsidR="00A90796">
              <w:rPr>
                <w:sz w:val="16"/>
                <w:szCs w:val="16"/>
              </w:rPr>
              <w:t>0</w:t>
            </w:r>
            <w:r>
              <w:rPr>
                <w:sz w:val="16"/>
                <w:szCs w:val="16"/>
              </w:rPr>
              <w:t>5-0.</w:t>
            </w:r>
            <w:r w:rsidR="00A90796">
              <w:rPr>
                <w:sz w:val="16"/>
                <w:szCs w:val="16"/>
              </w:rPr>
              <w:t>2114</w:t>
            </w:r>
          </w:p>
        </w:tc>
        <w:tc>
          <w:tcPr>
            <w:tcW w:w="2835" w:type="dxa"/>
          </w:tcPr>
          <w:p w14:paraId="3AAD773C" w14:textId="77777777" w:rsidR="000830B5" w:rsidRDefault="000830B5" w:rsidP="000830B5">
            <w:pPr>
              <w:rPr>
                <w:sz w:val="16"/>
                <w:szCs w:val="16"/>
              </w:rPr>
            </w:pPr>
            <w:r w:rsidRPr="000830B5">
              <w:rPr>
                <w:sz w:val="16"/>
                <w:szCs w:val="16"/>
              </w:rPr>
              <w:t xml:space="preserve">Flam. Liq. 3, H226 </w:t>
            </w:r>
          </w:p>
          <w:p w14:paraId="1CEBFECD" w14:textId="77777777" w:rsidR="000830B5" w:rsidRDefault="000830B5" w:rsidP="000830B5">
            <w:pPr>
              <w:rPr>
                <w:sz w:val="16"/>
                <w:szCs w:val="16"/>
              </w:rPr>
            </w:pPr>
            <w:r w:rsidRPr="000830B5">
              <w:rPr>
                <w:sz w:val="16"/>
                <w:szCs w:val="16"/>
              </w:rPr>
              <w:t xml:space="preserve">Eye Irrit. 2, H319 </w:t>
            </w:r>
          </w:p>
          <w:p w14:paraId="612A6099" w14:textId="77777777" w:rsidR="000830B5" w:rsidRDefault="000830B5" w:rsidP="000830B5">
            <w:pPr>
              <w:rPr>
                <w:sz w:val="16"/>
                <w:szCs w:val="16"/>
              </w:rPr>
            </w:pPr>
            <w:r w:rsidRPr="000830B5">
              <w:rPr>
                <w:sz w:val="16"/>
                <w:szCs w:val="16"/>
              </w:rPr>
              <w:t>Skin Sens. 1, H317</w:t>
            </w:r>
          </w:p>
          <w:p w14:paraId="5DDEFE78" w14:textId="2BC4187B" w:rsidR="000830B5" w:rsidRPr="000830B5" w:rsidRDefault="000830B5" w:rsidP="000830B5">
            <w:pPr>
              <w:rPr>
                <w:sz w:val="16"/>
                <w:szCs w:val="16"/>
              </w:rPr>
            </w:pPr>
          </w:p>
        </w:tc>
      </w:tr>
      <w:tr w:rsidR="000830B5" w14:paraId="7305F3F9" w14:textId="77777777" w:rsidTr="00F07D40">
        <w:tc>
          <w:tcPr>
            <w:tcW w:w="2547" w:type="dxa"/>
          </w:tcPr>
          <w:p w14:paraId="16CCE327" w14:textId="0B930EEC" w:rsidR="000830B5" w:rsidRPr="000830B5" w:rsidRDefault="000830B5" w:rsidP="000830B5">
            <w:pPr>
              <w:rPr>
                <w:sz w:val="16"/>
                <w:szCs w:val="16"/>
              </w:rPr>
            </w:pPr>
            <w:r w:rsidRPr="000830B5">
              <w:rPr>
                <w:sz w:val="16"/>
                <w:szCs w:val="16"/>
              </w:rPr>
              <w:t>Cinnamic alcohol</w:t>
            </w:r>
            <w:r w:rsidRPr="000830B5">
              <w:rPr>
                <w:sz w:val="16"/>
                <w:szCs w:val="16"/>
              </w:rPr>
              <w:tab/>
            </w:r>
          </w:p>
          <w:p w14:paraId="56802A81" w14:textId="0EFC4CC8" w:rsidR="000830B5" w:rsidRPr="000830B5" w:rsidRDefault="000830B5" w:rsidP="000830B5">
            <w:pPr>
              <w:rPr>
                <w:sz w:val="16"/>
                <w:szCs w:val="16"/>
              </w:rPr>
            </w:pPr>
            <w:r w:rsidRPr="000830B5">
              <w:rPr>
                <w:sz w:val="16"/>
                <w:szCs w:val="16"/>
              </w:rPr>
              <w:tab/>
            </w:r>
          </w:p>
        </w:tc>
        <w:tc>
          <w:tcPr>
            <w:tcW w:w="1417" w:type="dxa"/>
          </w:tcPr>
          <w:p w14:paraId="0DEB8D67" w14:textId="7DC879F9" w:rsidR="000830B5" w:rsidRPr="000830B5" w:rsidRDefault="000830B5" w:rsidP="00131AB5">
            <w:pPr>
              <w:jc w:val="center"/>
              <w:rPr>
                <w:sz w:val="16"/>
                <w:szCs w:val="16"/>
              </w:rPr>
            </w:pPr>
            <w:r w:rsidRPr="000830B5">
              <w:rPr>
                <w:sz w:val="16"/>
                <w:szCs w:val="16"/>
              </w:rPr>
              <w:t>104-54-1</w:t>
            </w:r>
          </w:p>
        </w:tc>
        <w:tc>
          <w:tcPr>
            <w:tcW w:w="1472" w:type="dxa"/>
          </w:tcPr>
          <w:p w14:paraId="209C6988" w14:textId="3EFCA537" w:rsidR="000830B5" w:rsidRPr="000830B5" w:rsidRDefault="000830B5" w:rsidP="00F07D40">
            <w:pPr>
              <w:jc w:val="center"/>
              <w:rPr>
                <w:sz w:val="16"/>
                <w:szCs w:val="16"/>
              </w:rPr>
            </w:pPr>
            <w:r w:rsidRPr="000830B5">
              <w:rPr>
                <w:sz w:val="16"/>
                <w:szCs w:val="16"/>
              </w:rPr>
              <w:t>203-212-3</w:t>
            </w:r>
          </w:p>
        </w:tc>
        <w:tc>
          <w:tcPr>
            <w:tcW w:w="1363" w:type="dxa"/>
          </w:tcPr>
          <w:p w14:paraId="2B895A54" w14:textId="61D5FA15" w:rsidR="000830B5" w:rsidRDefault="000830B5" w:rsidP="00F07D40">
            <w:pPr>
              <w:jc w:val="center"/>
              <w:rPr>
                <w:sz w:val="16"/>
                <w:szCs w:val="16"/>
              </w:rPr>
            </w:pPr>
            <w:r>
              <w:rPr>
                <w:sz w:val="16"/>
                <w:szCs w:val="16"/>
              </w:rPr>
              <w:t>0.</w:t>
            </w:r>
            <w:r w:rsidR="00A90796">
              <w:rPr>
                <w:sz w:val="16"/>
                <w:szCs w:val="16"/>
              </w:rPr>
              <w:t>063007</w:t>
            </w:r>
            <w:r>
              <w:rPr>
                <w:sz w:val="16"/>
                <w:szCs w:val="16"/>
              </w:rPr>
              <w:t>-0.1</w:t>
            </w:r>
            <w:r w:rsidR="00A90796">
              <w:rPr>
                <w:sz w:val="16"/>
                <w:szCs w:val="16"/>
              </w:rPr>
              <w:t>19014</w:t>
            </w:r>
          </w:p>
        </w:tc>
        <w:tc>
          <w:tcPr>
            <w:tcW w:w="2835" w:type="dxa"/>
          </w:tcPr>
          <w:p w14:paraId="6BE116E6" w14:textId="77777777" w:rsidR="000830B5" w:rsidRDefault="000830B5" w:rsidP="000830B5">
            <w:pPr>
              <w:rPr>
                <w:sz w:val="16"/>
                <w:szCs w:val="16"/>
              </w:rPr>
            </w:pPr>
            <w:r w:rsidRPr="000830B5">
              <w:rPr>
                <w:sz w:val="16"/>
                <w:szCs w:val="16"/>
              </w:rPr>
              <w:t>Acute Tox. 4 (par voie orale), H302 Skin Sens. 1B, H317</w:t>
            </w:r>
          </w:p>
          <w:p w14:paraId="4F5B0CC6" w14:textId="5E8C6089" w:rsidR="000830B5" w:rsidRPr="000830B5" w:rsidRDefault="000830B5" w:rsidP="000830B5">
            <w:pPr>
              <w:rPr>
                <w:sz w:val="16"/>
                <w:szCs w:val="16"/>
              </w:rPr>
            </w:pPr>
          </w:p>
        </w:tc>
      </w:tr>
      <w:tr w:rsidR="000830B5" w:rsidRPr="000830B5" w14:paraId="6D2C4D41" w14:textId="77777777" w:rsidTr="00F07D40">
        <w:tc>
          <w:tcPr>
            <w:tcW w:w="2547" w:type="dxa"/>
          </w:tcPr>
          <w:p w14:paraId="4A802EDA" w14:textId="332F4033" w:rsidR="000830B5" w:rsidRPr="000830B5" w:rsidRDefault="000830B5" w:rsidP="000830B5">
            <w:pPr>
              <w:rPr>
                <w:sz w:val="16"/>
                <w:szCs w:val="16"/>
              </w:rPr>
            </w:pPr>
            <w:r w:rsidRPr="000830B5">
              <w:rPr>
                <w:sz w:val="16"/>
                <w:szCs w:val="16"/>
              </w:rPr>
              <w:t>beta-Caryophyllene</w:t>
            </w:r>
            <w:r w:rsidRPr="000830B5">
              <w:rPr>
                <w:sz w:val="16"/>
                <w:szCs w:val="16"/>
              </w:rPr>
              <w:tab/>
            </w:r>
          </w:p>
          <w:p w14:paraId="3292429B" w14:textId="702C98DC" w:rsidR="000830B5" w:rsidRPr="000830B5" w:rsidRDefault="000830B5" w:rsidP="000830B5">
            <w:pPr>
              <w:rPr>
                <w:sz w:val="16"/>
                <w:szCs w:val="16"/>
              </w:rPr>
            </w:pPr>
            <w:r w:rsidRPr="000830B5">
              <w:rPr>
                <w:sz w:val="16"/>
                <w:szCs w:val="16"/>
              </w:rPr>
              <w:t xml:space="preserve"> </w:t>
            </w:r>
          </w:p>
          <w:p w14:paraId="35E68D5B" w14:textId="07EEA715" w:rsidR="000830B5" w:rsidRPr="000830B5" w:rsidRDefault="000830B5" w:rsidP="000830B5">
            <w:pPr>
              <w:rPr>
                <w:sz w:val="16"/>
                <w:szCs w:val="16"/>
                <w:lang w:val="en-GB"/>
              </w:rPr>
            </w:pPr>
            <w:r w:rsidRPr="000830B5">
              <w:rPr>
                <w:sz w:val="16"/>
                <w:szCs w:val="16"/>
                <w:lang w:val="en-GB"/>
              </w:rPr>
              <w:tab/>
            </w:r>
          </w:p>
        </w:tc>
        <w:tc>
          <w:tcPr>
            <w:tcW w:w="1417" w:type="dxa"/>
          </w:tcPr>
          <w:p w14:paraId="68C9B572" w14:textId="43AA1D23" w:rsidR="000830B5" w:rsidRPr="000830B5" w:rsidRDefault="000830B5" w:rsidP="00131AB5">
            <w:pPr>
              <w:jc w:val="center"/>
              <w:rPr>
                <w:sz w:val="16"/>
                <w:szCs w:val="16"/>
                <w:lang w:val="en-GB"/>
              </w:rPr>
            </w:pPr>
            <w:r w:rsidRPr="000830B5">
              <w:rPr>
                <w:sz w:val="16"/>
                <w:szCs w:val="16"/>
                <w:lang w:val="en-GB"/>
              </w:rPr>
              <w:t>87-44-5</w:t>
            </w:r>
          </w:p>
        </w:tc>
        <w:tc>
          <w:tcPr>
            <w:tcW w:w="1472" w:type="dxa"/>
          </w:tcPr>
          <w:p w14:paraId="1D42CB01" w14:textId="7F945EDE" w:rsidR="000830B5" w:rsidRPr="000830B5" w:rsidRDefault="000830B5" w:rsidP="00F07D40">
            <w:pPr>
              <w:jc w:val="center"/>
              <w:rPr>
                <w:sz w:val="16"/>
                <w:szCs w:val="16"/>
                <w:lang w:val="en-GB"/>
              </w:rPr>
            </w:pPr>
            <w:r w:rsidRPr="000830B5">
              <w:rPr>
                <w:sz w:val="16"/>
                <w:szCs w:val="16"/>
                <w:lang w:val="en-GB"/>
              </w:rPr>
              <w:t>201-746-1</w:t>
            </w:r>
          </w:p>
        </w:tc>
        <w:tc>
          <w:tcPr>
            <w:tcW w:w="1363" w:type="dxa"/>
          </w:tcPr>
          <w:p w14:paraId="2672B11E" w14:textId="701B7B06" w:rsidR="000830B5" w:rsidRPr="000830B5" w:rsidRDefault="000830B5" w:rsidP="00F07D40">
            <w:pPr>
              <w:jc w:val="center"/>
              <w:rPr>
                <w:sz w:val="16"/>
                <w:szCs w:val="16"/>
                <w:lang w:val="en-GB"/>
              </w:rPr>
            </w:pPr>
            <w:r>
              <w:rPr>
                <w:sz w:val="16"/>
                <w:szCs w:val="16"/>
                <w:lang w:val="en-GB"/>
              </w:rPr>
              <w:t>0.0</w:t>
            </w:r>
            <w:r w:rsidR="00A90796">
              <w:rPr>
                <w:sz w:val="16"/>
                <w:szCs w:val="16"/>
                <w:lang w:val="en-GB"/>
              </w:rPr>
              <w:t>455</w:t>
            </w:r>
            <w:r>
              <w:rPr>
                <w:sz w:val="16"/>
                <w:szCs w:val="16"/>
                <w:lang w:val="en-GB"/>
              </w:rPr>
              <w:t>-0.1</w:t>
            </w:r>
            <w:r w:rsidR="00A90796">
              <w:rPr>
                <w:sz w:val="16"/>
                <w:szCs w:val="16"/>
                <w:lang w:val="en-GB"/>
              </w:rPr>
              <w:t>19</w:t>
            </w:r>
          </w:p>
        </w:tc>
        <w:tc>
          <w:tcPr>
            <w:tcW w:w="2835" w:type="dxa"/>
          </w:tcPr>
          <w:p w14:paraId="7978B549" w14:textId="77777777" w:rsidR="000830B5" w:rsidRDefault="000830B5" w:rsidP="000830B5">
            <w:pPr>
              <w:rPr>
                <w:sz w:val="16"/>
                <w:szCs w:val="16"/>
                <w:lang w:val="fr-BE"/>
              </w:rPr>
            </w:pPr>
            <w:r w:rsidRPr="000830B5">
              <w:rPr>
                <w:sz w:val="16"/>
                <w:szCs w:val="16"/>
                <w:lang w:val="fr-BE"/>
              </w:rPr>
              <w:t xml:space="preserve">Skin Sens. 1B, H317 </w:t>
            </w:r>
          </w:p>
          <w:p w14:paraId="06BCD095" w14:textId="77777777" w:rsidR="000830B5" w:rsidRDefault="000830B5" w:rsidP="000830B5">
            <w:pPr>
              <w:rPr>
                <w:sz w:val="16"/>
                <w:szCs w:val="16"/>
                <w:lang w:val="fr-BE"/>
              </w:rPr>
            </w:pPr>
            <w:r w:rsidRPr="000830B5">
              <w:rPr>
                <w:sz w:val="16"/>
                <w:szCs w:val="16"/>
                <w:lang w:val="fr-BE"/>
              </w:rPr>
              <w:t>Asp. Tox. 1, H304</w:t>
            </w:r>
          </w:p>
          <w:p w14:paraId="190197E1" w14:textId="5F4F1F82" w:rsidR="000830B5" w:rsidRPr="000830B5" w:rsidRDefault="000830B5" w:rsidP="000830B5">
            <w:pPr>
              <w:rPr>
                <w:sz w:val="16"/>
                <w:szCs w:val="16"/>
                <w:lang w:val="fr-BE"/>
              </w:rPr>
            </w:pPr>
          </w:p>
        </w:tc>
      </w:tr>
      <w:tr w:rsidR="000830B5" w:rsidRPr="004E3C0C" w14:paraId="71D72E0E" w14:textId="77777777" w:rsidTr="00F07D40">
        <w:tc>
          <w:tcPr>
            <w:tcW w:w="2547" w:type="dxa"/>
          </w:tcPr>
          <w:p w14:paraId="3341DFC9" w14:textId="3A681088" w:rsidR="000830B5" w:rsidRPr="000830B5" w:rsidRDefault="000830B5" w:rsidP="000830B5">
            <w:pPr>
              <w:rPr>
                <w:sz w:val="16"/>
                <w:szCs w:val="16"/>
              </w:rPr>
            </w:pPr>
            <w:r w:rsidRPr="000830B5">
              <w:rPr>
                <w:sz w:val="16"/>
                <w:szCs w:val="16"/>
              </w:rPr>
              <w:t>Cardamom oil</w:t>
            </w:r>
            <w:r w:rsidRPr="000830B5">
              <w:rPr>
                <w:sz w:val="16"/>
                <w:szCs w:val="16"/>
              </w:rPr>
              <w:tab/>
            </w:r>
          </w:p>
        </w:tc>
        <w:tc>
          <w:tcPr>
            <w:tcW w:w="1417" w:type="dxa"/>
          </w:tcPr>
          <w:p w14:paraId="0132E130" w14:textId="71BB52E5" w:rsidR="000830B5" w:rsidRPr="000830B5" w:rsidRDefault="000830B5" w:rsidP="00131AB5">
            <w:pPr>
              <w:jc w:val="center"/>
              <w:rPr>
                <w:sz w:val="16"/>
                <w:szCs w:val="16"/>
                <w:lang w:val="en-GB"/>
              </w:rPr>
            </w:pPr>
            <w:r w:rsidRPr="000830B5">
              <w:rPr>
                <w:sz w:val="16"/>
                <w:szCs w:val="16"/>
                <w:lang w:val="en-GB"/>
              </w:rPr>
              <w:t>8000-66-6</w:t>
            </w:r>
          </w:p>
        </w:tc>
        <w:tc>
          <w:tcPr>
            <w:tcW w:w="1472" w:type="dxa"/>
          </w:tcPr>
          <w:p w14:paraId="17F5A6A3" w14:textId="57E28169" w:rsidR="000830B5" w:rsidRPr="000830B5" w:rsidRDefault="000830B5" w:rsidP="00F07D40">
            <w:pPr>
              <w:jc w:val="center"/>
              <w:rPr>
                <w:sz w:val="16"/>
                <w:szCs w:val="16"/>
                <w:lang w:val="en-GB"/>
              </w:rPr>
            </w:pPr>
            <w:r w:rsidRPr="000830B5">
              <w:rPr>
                <w:sz w:val="16"/>
                <w:szCs w:val="16"/>
                <w:lang w:val="en-GB"/>
              </w:rPr>
              <w:t>288-922-1</w:t>
            </w:r>
            <w:r w:rsidRPr="000830B5">
              <w:rPr>
                <w:sz w:val="16"/>
                <w:szCs w:val="16"/>
                <w:lang w:val="en-GB"/>
              </w:rPr>
              <w:tab/>
            </w:r>
          </w:p>
        </w:tc>
        <w:tc>
          <w:tcPr>
            <w:tcW w:w="1363" w:type="dxa"/>
          </w:tcPr>
          <w:p w14:paraId="46067789" w14:textId="07EDB471" w:rsidR="000830B5" w:rsidRDefault="000830B5" w:rsidP="00F07D40">
            <w:pPr>
              <w:jc w:val="center"/>
              <w:rPr>
                <w:sz w:val="16"/>
                <w:szCs w:val="16"/>
                <w:lang w:val="en-GB"/>
              </w:rPr>
            </w:pPr>
            <w:r>
              <w:rPr>
                <w:sz w:val="16"/>
                <w:szCs w:val="16"/>
                <w:lang w:val="en-GB"/>
              </w:rPr>
              <w:t>0.0</w:t>
            </w:r>
            <w:r w:rsidR="00A90796">
              <w:rPr>
                <w:sz w:val="16"/>
                <w:szCs w:val="16"/>
                <w:lang w:val="en-GB"/>
              </w:rPr>
              <w:t>56</w:t>
            </w:r>
            <w:r>
              <w:rPr>
                <w:sz w:val="16"/>
                <w:szCs w:val="16"/>
                <w:lang w:val="en-GB"/>
              </w:rPr>
              <w:t>-0.1</w:t>
            </w:r>
            <w:r w:rsidR="00A90796">
              <w:rPr>
                <w:sz w:val="16"/>
                <w:szCs w:val="16"/>
                <w:lang w:val="en-GB"/>
              </w:rPr>
              <w:t>155</w:t>
            </w:r>
          </w:p>
        </w:tc>
        <w:tc>
          <w:tcPr>
            <w:tcW w:w="2835" w:type="dxa"/>
          </w:tcPr>
          <w:p w14:paraId="3BFB089E" w14:textId="77777777" w:rsidR="000830B5" w:rsidRDefault="000830B5" w:rsidP="000830B5">
            <w:pPr>
              <w:rPr>
                <w:sz w:val="16"/>
                <w:szCs w:val="16"/>
                <w:lang w:val="fr-BE"/>
              </w:rPr>
            </w:pPr>
            <w:r w:rsidRPr="000830B5">
              <w:rPr>
                <w:sz w:val="16"/>
                <w:szCs w:val="16"/>
                <w:lang w:val="fr-BE"/>
              </w:rPr>
              <w:t xml:space="preserve">Flam. Liq. 3, H226 </w:t>
            </w:r>
          </w:p>
          <w:p w14:paraId="4A299487" w14:textId="77777777" w:rsidR="000830B5" w:rsidRDefault="000830B5" w:rsidP="000830B5">
            <w:pPr>
              <w:rPr>
                <w:sz w:val="16"/>
                <w:szCs w:val="16"/>
                <w:lang w:val="fr-BE"/>
              </w:rPr>
            </w:pPr>
            <w:r w:rsidRPr="000830B5">
              <w:rPr>
                <w:sz w:val="16"/>
                <w:szCs w:val="16"/>
                <w:lang w:val="fr-BE"/>
              </w:rPr>
              <w:t xml:space="preserve">Skin Irrit. 2, H315 </w:t>
            </w:r>
          </w:p>
          <w:p w14:paraId="38C93FA0" w14:textId="77777777" w:rsidR="000830B5" w:rsidRDefault="000830B5" w:rsidP="000830B5">
            <w:pPr>
              <w:rPr>
                <w:sz w:val="16"/>
                <w:szCs w:val="16"/>
                <w:lang w:val="fr-BE"/>
              </w:rPr>
            </w:pPr>
            <w:r w:rsidRPr="000830B5">
              <w:rPr>
                <w:sz w:val="16"/>
                <w:szCs w:val="16"/>
                <w:lang w:val="fr-BE"/>
              </w:rPr>
              <w:t xml:space="preserve">Eye Irrit. 2, H319 </w:t>
            </w:r>
          </w:p>
          <w:p w14:paraId="1AAEC4CB" w14:textId="77777777" w:rsidR="000830B5" w:rsidRDefault="000830B5" w:rsidP="000830B5">
            <w:pPr>
              <w:rPr>
                <w:sz w:val="16"/>
                <w:szCs w:val="16"/>
                <w:lang w:val="fr-BE"/>
              </w:rPr>
            </w:pPr>
            <w:r w:rsidRPr="000830B5">
              <w:rPr>
                <w:sz w:val="16"/>
                <w:szCs w:val="16"/>
                <w:lang w:val="fr-BE"/>
              </w:rPr>
              <w:t xml:space="preserve">Skin Sens. 1, H317 </w:t>
            </w:r>
          </w:p>
          <w:p w14:paraId="4AB28D50" w14:textId="1B9ABF6F" w:rsidR="000830B5" w:rsidRPr="004E3C0C" w:rsidRDefault="000830B5" w:rsidP="000830B5">
            <w:pPr>
              <w:rPr>
                <w:sz w:val="16"/>
                <w:szCs w:val="16"/>
                <w:lang w:val="en-GB"/>
              </w:rPr>
            </w:pPr>
            <w:r w:rsidRPr="004E3C0C">
              <w:rPr>
                <w:sz w:val="16"/>
                <w:szCs w:val="16"/>
                <w:lang w:val="en-GB"/>
              </w:rPr>
              <w:t>Asp. Tox. 1, H304</w:t>
            </w:r>
          </w:p>
          <w:p w14:paraId="15682D57" w14:textId="77777777" w:rsidR="000830B5" w:rsidRPr="004E3C0C" w:rsidRDefault="000830B5" w:rsidP="000830B5">
            <w:pPr>
              <w:rPr>
                <w:sz w:val="16"/>
                <w:szCs w:val="16"/>
                <w:lang w:val="en-GB"/>
              </w:rPr>
            </w:pPr>
            <w:r w:rsidRPr="004E3C0C">
              <w:rPr>
                <w:sz w:val="16"/>
                <w:szCs w:val="16"/>
                <w:lang w:val="en-GB"/>
              </w:rPr>
              <w:t>Aquatic Chronic 2, H411</w:t>
            </w:r>
          </w:p>
          <w:p w14:paraId="01248A38" w14:textId="3EE40CE8" w:rsidR="000830B5" w:rsidRPr="004E3C0C" w:rsidRDefault="000830B5" w:rsidP="000830B5">
            <w:pPr>
              <w:rPr>
                <w:sz w:val="16"/>
                <w:szCs w:val="16"/>
                <w:lang w:val="en-GB"/>
              </w:rPr>
            </w:pPr>
          </w:p>
        </w:tc>
      </w:tr>
    </w:tbl>
    <w:p w14:paraId="29C46A1B" w14:textId="77777777" w:rsidR="00650E52" w:rsidRPr="004E3C0C"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lastRenderedPageBreak/>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5BCA270D" w:rsidR="00615C75" w:rsidRPr="00123E65" w:rsidRDefault="00615C75" w:rsidP="00B520DF">
            <w:pPr>
              <w:rPr>
                <w:sz w:val="16"/>
                <w:szCs w:val="16"/>
              </w:rPr>
            </w:pPr>
            <w:r>
              <w:rPr>
                <w:sz w:val="16"/>
                <w:szCs w:val="16"/>
              </w:rPr>
              <w:t xml:space="preserve">: </w:t>
            </w:r>
            <w:r w:rsidR="004E3C0C">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lastRenderedPageBreak/>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C97FD4C" w:rsidR="00A53721" w:rsidRDefault="00A53721" w:rsidP="00B520DF">
            <w:pPr>
              <w:rPr>
                <w:sz w:val="16"/>
                <w:szCs w:val="16"/>
              </w:rPr>
            </w:pPr>
            <w:r w:rsidRPr="00A53721">
              <w:rPr>
                <w:sz w:val="16"/>
                <w:szCs w:val="16"/>
              </w:rPr>
              <w:t xml:space="preserve">: </w:t>
            </w:r>
            <w:r w:rsidR="00250DBC">
              <w:rPr>
                <w:sz w:val="16"/>
                <w:szCs w:val="16"/>
              </w:rPr>
              <w:t>No</w:t>
            </w:r>
            <w:r w:rsidR="002C7A5A">
              <w:rPr>
                <w:sz w:val="16"/>
                <w:szCs w:val="16"/>
              </w:rPr>
              <w:t>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0C267D19" w:rsidR="00AE2DF0" w:rsidRPr="00EE02F2" w:rsidRDefault="008B1C61" w:rsidP="00EE02F2">
      <w:pPr>
        <w:ind w:left="-567"/>
        <w:rPr>
          <w:sz w:val="16"/>
          <w:szCs w:val="16"/>
        </w:rPr>
      </w:pPr>
      <w:r>
        <w:rPr>
          <w:sz w:val="16"/>
          <w:szCs w:val="16"/>
        </w:rPr>
        <w:t xml:space="preserve">WGK : </w:t>
      </w:r>
      <w:r w:rsidR="002C7A5A">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r>
              <w:rPr>
                <w:sz w:val="16"/>
                <w:szCs w:val="16"/>
              </w:rPr>
              <w:t>Flam. Liq.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Acute Tox.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2C7A5A" w14:paraId="0F7AAD12" w14:textId="77777777" w:rsidTr="006D500A">
        <w:tc>
          <w:tcPr>
            <w:tcW w:w="988" w:type="dxa"/>
          </w:tcPr>
          <w:p w14:paraId="2DBAC243" w14:textId="2A23FC3F" w:rsidR="002C7A5A" w:rsidRDefault="002C7A5A" w:rsidP="00B520DF">
            <w:pPr>
              <w:rPr>
                <w:sz w:val="16"/>
                <w:szCs w:val="16"/>
              </w:rPr>
            </w:pPr>
            <w:r>
              <w:rPr>
                <w:sz w:val="16"/>
                <w:szCs w:val="16"/>
              </w:rPr>
              <w:t>H312</w:t>
            </w:r>
          </w:p>
        </w:tc>
        <w:tc>
          <w:tcPr>
            <w:tcW w:w="1701" w:type="dxa"/>
          </w:tcPr>
          <w:p w14:paraId="70BB484C" w14:textId="0DD1B943" w:rsidR="002C7A5A" w:rsidRDefault="002C7A5A" w:rsidP="00B520DF">
            <w:pPr>
              <w:rPr>
                <w:sz w:val="16"/>
                <w:szCs w:val="16"/>
              </w:rPr>
            </w:pPr>
            <w:r>
              <w:rPr>
                <w:sz w:val="16"/>
                <w:szCs w:val="16"/>
              </w:rPr>
              <w:t>Acute Tox. 4</w:t>
            </w:r>
          </w:p>
        </w:tc>
        <w:tc>
          <w:tcPr>
            <w:tcW w:w="6945" w:type="dxa"/>
          </w:tcPr>
          <w:p w14:paraId="31AA08A8" w14:textId="77777777" w:rsidR="002C7A5A" w:rsidRDefault="002C7A5A" w:rsidP="00B520DF">
            <w:pPr>
              <w:rPr>
                <w:sz w:val="16"/>
                <w:szCs w:val="16"/>
              </w:rPr>
            </w:pPr>
            <w:r>
              <w:rPr>
                <w:sz w:val="16"/>
                <w:szCs w:val="16"/>
              </w:rPr>
              <w:t>Nocif par contact cutané.</w:t>
            </w:r>
          </w:p>
          <w:p w14:paraId="5BD18225" w14:textId="40A916EE" w:rsidR="002C7A5A" w:rsidRPr="00683F3C" w:rsidRDefault="002C7A5A"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A6EE0" w14:textId="77777777" w:rsidR="00A1420F" w:rsidRDefault="00A1420F" w:rsidP="001F4281">
      <w:r>
        <w:separator/>
      </w:r>
    </w:p>
  </w:endnote>
  <w:endnote w:type="continuationSeparator" w:id="0">
    <w:p w14:paraId="0F3C7E7C" w14:textId="77777777" w:rsidR="00A1420F" w:rsidRDefault="00A1420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3E88F" w14:textId="77777777" w:rsidR="00A1420F" w:rsidRDefault="00A1420F" w:rsidP="001F4281">
      <w:r>
        <w:separator/>
      </w:r>
    </w:p>
  </w:footnote>
  <w:footnote w:type="continuationSeparator" w:id="0">
    <w:p w14:paraId="09EABE7A" w14:textId="77777777" w:rsidR="00A1420F" w:rsidRDefault="00A1420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0F673B0E" w:rsidR="001F4281" w:rsidRPr="001F4281" w:rsidRDefault="006C5461" w:rsidP="00461CD7">
    <w:pPr>
      <w:pStyle w:val="En-tte"/>
      <w:jc w:val="center"/>
      <w:rPr>
        <w:b/>
        <w:bCs/>
        <w:sz w:val="32"/>
        <w:szCs w:val="32"/>
      </w:rPr>
    </w:pPr>
    <w:r>
      <w:rPr>
        <w:b/>
        <w:bCs/>
        <w:sz w:val="32"/>
        <w:szCs w:val="32"/>
      </w:rPr>
      <w:t>CANNELLE</w:t>
    </w:r>
    <w:r w:rsidR="001F4281" w:rsidRPr="001F4281">
      <w:rPr>
        <w:b/>
        <w:bCs/>
        <w:sz w:val="32"/>
        <w:szCs w:val="32"/>
      </w:rPr>
      <w:t xml:space="preserve"> </w:t>
    </w:r>
    <w:r w:rsidR="00CB03DC">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CBF6FC6" w:rsidR="004F559A" w:rsidRPr="004F559A" w:rsidRDefault="00B2231E" w:rsidP="00B2231E">
    <w:pPr>
      <w:jc w:val="center"/>
      <w:rPr>
        <w:sz w:val="14"/>
        <w:szCs w:val="14"/>
      </w:rPr>
    </w:pPr>
    <w:r w:rsidRPr="00B2231E">
      <w:rPr>
        <w:sz w:val="14"/>
        <w:szCs w:val="14"/>
        <w:lang w:val="fr-BE"/>
      </w:rPr>
      <w:t xml:space="preserve"> Date d’émission: </w:t>
    </w:r>
    <w:r w:rsidR="006C5461" w:rsidRPr="006C5461">
      <w:rPr>
        <w:sz w:val="14"/>
        <w:szCs w:val="14"/>
      </w:rPr>
      <w:t>2/16/2018 Date de révision: 2/19/2024 Remplace la version de: 8/2/2023 Version: 5.0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BBF"/>
    <w:rsid w:val="00020AEC"/>
    <w:rsid w:val="00030A3C"/>
    <w:rsid w:val="00052D1D"/>
    <w:rsid w:val="000830B5"/>
    <w:rsid w:val="00086CB6"/>
    <w:rsid w:val="000C485D"/>
    <w:rsid w:val="000C7EB5"/>
    <w:rsid w:val="000D7B3A"/>
    <w:rsid w:val="00111408"/>
    <w:rsid w:val="001134F7"/>
    <w:rsid w:val="00123E65"/>
    <w:rsid w:val="00124124"/>
    <w:rsid w:val="00127F22"/>
    <w:rsid w:val="00131AB5"/>
    <w:rsid w:val="00167055"/>
    <w:rsid w:val="001F377B"/>
    <w:rsid w:val="001F4281"/>
    <w:rsid w:val="00237882"/>
    <w:rsid w:val="00250DBC"/>
    <w:rsid w:val="002671B9"/>
    <w:rsid w:val="00291C6A"/>
    <w:rsid w:val="002B2844"/>
    <w:rsid w:val="002B62EB"/>
    <w:rsid w:val="002C7A5A"/>
    <w:rsid w:val="002D02EE"/>
    <w:rsid w:val="00311BFC"/>
    <w:rsid w:val="00387DED"/>
    <w:rsid w:val="00420E79"/>
    <w:rsid w:val="00443223"/>
    <w:rsid w:val="00461CD7"/>
    <w:rsid w:val="004E06AB"/>
    <w:rsid w:val="004E3C0C"/>
    <w:rsid w:val="004F559A"/>
    <w:rsid w:val="004F705D"/>
    <w:rsid w:val="00505EEE"/>
    <w:rsid w:val="00513CAC"/>
    <w:rsid w:val="0055378A"/>
    <w:rsid w:val="00556438"/>
    <w:rsid w:val="00566CF4"/>
    <w:rsid w:val="005F43FC"/>
    <w:rsid w:val="00600FA8"/>
    <w:rsid w:val="00615C75"/>
    <w:rsid w:val="00650E52"/>
    <w:rsid w:val="00656E5C"/>
    <w:rsid w:val="00683F3C"/>
    <w:rsid w:val="006906DA"/>
    <w:rsid w:val="006926B3"/>
    <w:rsid w:val="006946A8"/>
    <w:rsid w:val="006959E0"/>
    <w:rsid w:val="006B6EBA"/>
    <w:rsid w:val="006C5461"/>
    <w:rsid w:val="006D494B"/>
    <w:rsid w:val="006D500A"/>
    <w:rsid w:val="007407CD"/>
    <w:rsid w:val="007416B2"/>
    <w:rsid w:val="00756B0E"/>
    <w:rsid w:val="007700AD"/>
    <w:rsid w:val="007D1FD4"/>
    <w:rsid w:val="00806EE5"/>
    <w:rsid w:val="00831638"/>
    <w:rsid w:val="008467B7"/>
    <w:rsid w:val="00870A65"/>
    <w:rsid w:val="008B1C61"/>
    <w:rsid w:val="008B4843"/>
    <w:rsid w:val="0090021E"/>
    <w:rsid w:val="00912899"/>
    <w:rsid w:val="00951458"/>
    <w:rsid w:val="00961969"/>
    <w:rsid w:val="00A07794"/>
    <w:rsid w:val="00A1420F"/>
    <w:rsid w:val="00A53721"/>
    <w:rsid w:val="00A80055"/>
    <w:rsid w:val="00A80DFC"/>
    <w:rsid w:val="00A90796"/>
    <w:rsid w:val="00AA59BA"/>
    <w:rsid w:val="00AE2DF0"/>
    <w:rsid w:val="00B16949"/>
    <w:rsid w:val="00B2231E"/>
    <w:rsid w:val="00B520DF"/>
    <w:rsid w:val="00B536C0"/>
    <w:rsid w:val="00B83C18"/>
    <w:rsid w:val="00B92598"/>
    <w:rsid w:val="00B97735"/>
    <w:rsid w:val="00C27727"/>
    <w:rsid w:val="00C954E1"/>
    <w:rsid w:val="00CB03DC"/>
    <w:rsid w:val="00CB4E4B"/>
    <w:rsid w:val="00CE37D9"/>
    <w:rsid w:val="00D04326"/>
    <w:rsid w:val="00D26B22"/>
    <w:rsid w:val="00D75D8C"/>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11308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2024-08-27T08:22:00Z</dcterms:created>
  <dcterms:modified xsi:type="dcterms:W3CDTF">2024-08-27T09:32:00Z</dcterms:modified>
</cp:coreProperties>
</file>