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4C7CA34"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D75FB7">
        <w:rPr>
          <w:b/>
          <w:bCs/>
          <w:sz w:val="16"/>
          <w:szCs w:val="16"/>
        </w:rPr>
        <w:t>SPECULOOS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7E200EB0" w:rsidR="00F1399C" w:rsidRDefault="002078B0" w:rsidP="00461CD7">
            <w:pPr>
              <w:rPr>
                <w:sz w:val="16"/>
                <w:szCs w:val="16"/>
              </w:rPr>
            </w:pPr>
            <w:r>
              <w:rPr>
                <w:sz w:val="16"/>
                <w:szCs w:val="16"/>
              </w:rPr>
              <w:t>-</w:t>
            </w: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19FC877F"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37CD4">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32BE5360" w:rsidR="00F1399C" w:rsidRDefault="002078B0" w:rsidP="002B62EB">
            <w:pPr>
              <w:rPr>
                <w:sz w:val="16"/>
                <w:szCs w:val="16"/>
              </w:rPr>
            </w:pPr>
            <w:r>
              <w:rPr>
                <w:sz w:val="16"/>
                <w:szCs w:val="16"/>
              </w:rPr>
              <w:t>-</w:t>
            </w: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170D79B4" w:rsidR="00A66990" w:rsidRPr="002078B0" w:rsidRDefault="00B520DF" w:rsidP="002078B0">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9C5924" w:rsidRPr="009C5924">
        <w:rPr>
          <w:sz w:val="16"/>
          <w:szCs w:val="16"/>
        </w:rPr>
        <w:t xml:space="preserve"> </w:t>
      </w:r>
      <w:proofErr w:type="spellStart"/>
      <w:r w:rsidR="009C5924" w:rsidRPr="009C5924">
        <w:rPr>
          <w:sz w:val="16"/>
          <w:szCs w:val="16"/>
        </w:rPr>
        <w:t>Coumarin</w:t>
      </w:r>
      <w:proofErr w:type="spellEnd"/>
      <w:r w:rsidR="002078B0" w:rsidRPr="009C5924">
        <w:t>.</w:t>
      </w:r>
      <w:r w:rsidR="002078B0">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C5924" w:rsidRPr="009C5924" w14:paraId="38AF9120" w14:textId="77777777" w:rsidTr="00BF6916">
        <w:trPr>
          <w:trHeight w:val="486"/>
        </w:trPr>
        <w:tc>
          <w:tcPr>
            <w:tcW w:w="2547" w:type="dxa"/>
          </w:tcPr>
          <w:p w14:paraId="548C6E7B" w14:textId="4C6052FE" w:rsidR="009C5924" w:rsidRPr="002078B0" w:rsidRDefault="009C5924" w:rsidP="00BF6916">
            <w:pPr>
              <w:rPr>
                <w:sz w:val="16"/>
                <w:szCs w:val="16"/>
              </w:rPr>
            </w:pPr>
            <w:proofErr w:type="spellStart"/>
            <w:r w:rsidRPr="009C5924">
              <w:rPr>
                <w:sz w:val="16"/>
                <w:szCs w:val="16"/>
              </w:rPr>
              <w:t>Benzyl</w:t>
            </w:r>
            <w:proofErr w:type="spellEnd"/>
            <w:r w:rsidRPr="009C5924">
              <w:rPr>
                <w:sz w:val="16"/>
                <w:szCs w:val="16"/>
              </w:rPr>
              <w:t xml:space="preserve"> benzoate</w:t>
            </w:r>
          </w:p>
        </w:tc>
        <w:tc>
          <w:tcPr>
            <w:tcW w:w="1417" w:type="dxa"/>
          </w:tcPr>
          <w:p w14:paraId="2A773B14" w14:textId="07768475" w:rsidR="009C5924" w:rsidRPr="002078B0" w:rsidRDefault="009C5924" w:rsidP="00BF6916">
            <w:pPr>
              <w:jc w:val="center"/>
              <w:rPr>
                <w:sz w:val="16"/>
                <w:szCs w:val="16"/>
              </w:rPr>
            </w:pPr>
            <w:r w:rsidRPr="009C5924">
              <w:rPr>
                <w:sz w:val="16"/>
                <w:szCs w:val="16"/>
              </w:rPr>
              <w:t>120-51-4</w:t>
            </w:r>
          </w:p>
        </w:tc>
        <w:tc>
          <w:tcPr>
            <w:tcW w:w="1472" w:type="dxa"/>
          </w:tcPr>
          <w:p w14:paraId="3B22324D" w14:textId="48DA6C7A" w:rsidR="009C5924" w:rsidRPr="002078B0" w:rsidRDefault="009C5924" w:rsidP="00BF6916">
            <w:pPr>
              <w:jc w:val="center"/>
              <w:rPr>
                <w:sz w:val="16"/>
                <w:szCs w:val="16"/>
              </w:rPr>
            </w:pPr>
            <w:r w:rsidRPr="009C5924">
              <w:rPr>
                <w:sz w:val="16"/>
                <w:szCs w:val="16"/>
              </w:rPr>
              <w:t>204-402-9</w:t>
            </w:r>
          </w:p>
        </w:tc>
        <w:tc>
          <w:tcPr>
            <w:tcW w:w="1363" w:type="dxa"/>
          </w:tcPr>
          <w:p w14:paraId="29F08B1E" w14:textId="1F3C58D2" w:rsidR="009C5924" w:rsidRDefault="009C5924" w:rsidP="00BF6916">
            <w:pPr>
              <w:jc w:val="center"/>
              <w:rPr>
                <w:sz w:val="16"/>
                <w:szCs w:val="16"/>
              </w:rPr>
            </w:pPr>
            <w:r w:rsidRPr="009C5924">
              <w:rPr>
                <w:sz w:val="16"/>
                <w:szCs w:val="16"/>
              </w:rPr>
              <w:t>3</w:t>
            </w:r>
            <w:r>
              <w:rPr>
                <w:sz w:val="16"/>
                <w:szCs w:val="16"/>
              </w:rPr>
              <w:t>.</w:t>
            </w:r>
            <w:r w:rsidRPr="009C5924">
              <w:rPr>
                <w:sz w:val="16"/>
                <w:szCs w:val="16"/>
              </w:rPr>
              <w:t>05-5</w:t>
            </w:r>
            <w:r>
              <w:rPr>
                <w:sz w:val="16"/>
                <w:szCs w:val="16"/>
              </w:rPr>
              <w:t>.</w:t>
            </w:r>
            <w:r w:rsidRPr="009C5924">
              <w:rPr>
                <w:sz w:val="16"/>
                <w:szCs w:val="16"/>
              </w:rPr>
              <w:t>55</w:t>
            </w:r>
          </w:p>
        </w:tc>
        <w:tc>
          <w:tcPr>
            <w:tcW w:w="2835" w:type="dxa"/>
          </w:tcPr>
          <w:p w14:paraId="30571579" w14:textId="77777777" w:rsidR="009C5924" w:rsidRPr="009C5924" w:rsidRDefault="009C5924" w:rsidP="009C5924">
            <w:pPr>
              <w:rPr>
                <w:rFonts w:ascii="Arial MT" w:eastAsia="Arial MT" w:hAnsi="Arial MT" w:cs="Arial MT"/>
                <w:sz w:val="16"/>
                <w:lang w:val="en-GB"/>
              </w:rPr>
            </w:pPr>
            <w:r w:rsidRPr="009C5924">
              <w:rPr>
                <w:rFonts w:ascii="Arial MT" w:eastAsia="Arial MT" w:hAnsi="Arial MT" w:cs="Arial MT"/>
                <w:sz w:val="16"/>
                <w:lang w:val="en-GB"/>
              </w:rPr>
              <w:t>Acute Tox. 4 (Oral);H302</w:t>
            </w:r>
          </w:p>
          <w:p w14:paraId="0C15BAE5" w14:textId="17DF942F" w:rsidR="009C5924" w:rsidRPr="009C5924" w:rsidRDefault="009C5924" w:rsidP="009C5924">
            <w:pPr>
              <w:rPr>
                <w:rFonts w:ascii="Arial MT" w:eastAsia="Arial MT" w:hAnsi="Arial MT" w:cs="Arial MT"/>
                <w:sz w:val="16"/>
                <w:lang w:val="en-GB"/>
              </w:rPr>
            </w:pPr>
            <w:r w:rsidRPr="009C5924">
              <w:rPr>
                <w:rFonts w:ascii="Arial MT" w:eastAsia="Arial MT" w:hAnsi="Arial MT" w:cs="Arial MT"/>
                <w:sz w:val="16"/>
                <w:lang w:val="en-GB"/>
              </w:rPr>
              <w:t>Aquatic Chronic 2;H411</w:t>
            </w:r>
          </w:p>
        </w:tc>
      </w:tr>
      <w:tr w:rsidR="002078B0" w:rsidRPr="00627EFB" w14:paraId="24537B01" w14:textId="77777777" w:rsidTr="00BF6916">
        <w:trPr>
          <w:trHeight w:val="486"/>
        </w:trPr>
        <w:tc>
          <w:tcPr>
            <w:tcW w:w="2547" w:type="dxa"/>
          </w:tcPr>
          <w:p w14:paraId="719D0424" w14:textId="15CD55FD" w:rsidR="002078B0" w:rsidRPr="007155DB" w:rsidRDefault="009C5924" w:rsidP="00BF6916">
            <w:pPr>
              <w:rPr>
                <w:sz w:val="16"/>
                <w:szCs w:val="16"/>
              </w:rPr>
            </w:pPr>
            <w:proofErr w:type="spellStart"/>
            <w:r w:rsidRPr="009C5924">
              <w:rPr>
                <w:sz w:val="16"/>
                <w:szCs w:val="16"/>
              </w:rPr>
              <w:t>Ethyl</w:t>
            </w:r>
            <w:proofErr w:type="spellEnd"/>
            <w:r w:rsidRPr="009C5924">
              <w:rPr>
                <w:sz w:val="16"/>
                <w:szCs w:val="16"/>
              </w:rPr>
              <w:t xml:space="preserve"> </w:t>
            </w:r>
            <w:proofErr w:type="spellStart"/>
            <w:r w:rsidRPr="009C5924">
              <w:rPr>
                <w:sz w:val="16"/>
                <w:szCs w:val="16"/>
              </w:rPr>
              <w:t>vanillin</w:t>
            </w:r>
            <w:proofErr w:type="spellEnd"/>
          </w:p>
        </w:tc>
        <w:tc>
          <w:tcPr>
            <w:tcW w:w="1417" w:type="dxa"/>
          </w:tcPr>
          <w:p w14:paraId="2FB4CCEB" w14:textId="0F2B3B63" w:rsidR="002078B0" w:rsidRPr="007155DB" w:rsidRDefault="009C5924" w:rsidP="00BF6916">
            <w:pPr>
              <w:jc w:val="center"/>
              <w:rPr>
                <w:sz w:val="16"/>
                <w:szCs w:val="16"/>
              </w:rPr>
            </w:pPr>
            <w:r w:rsidRPr="009C5924">
              <w:rPr>
                <w:sz w:val="16"/>
                <w:szCs w:val="16"/>
              </w:rPr>
              <w:t>121-32-4</w:t>
            </w:r>
          </w:p>
        </w:tc>
        <w:tc>
          <w:tcPr>
            <w:tcW w:w="1472" w:type="dxa"/>
          </w:tcPr>
          <w:p w14:paraId="46262651" w14:textId="3C219EF8" w:rsidR="002078B0" w:rsidRPr="007155DB" w:rsidRDefault="009C5924" w:rsidP="00BF6916">
            <w:pPr>
              <w:jc w:val="center"/>
              <w:rPr>
                <w:sz w:val="16"/>
                <w:szCs w:val="16"/>
              </w:rPr>
            </w:pPr>
            <w:r w:rsidRPr="009C5924">
              <w:rPr>
                <w:sz w:val="16"/>
                <w:szCs w:val="16"/>
              </w:rPr>
              <w:t>204-464-7</w:t>
            </w:r>
          </w:p>
        </w:tc>
        <w:tc>
          <w:tcPr>
            <w:tcW w:w="1363" w:type="dxa"/>
          </w:tcPr>
          <w:p w14:paraId="4098CE30" w14:textId="138E4474" w:rsidR="002078B0" w:rsidRDefault="009C5924" w:rsidP="00BF6916">
            <w:pPr>
              <w:jc w:val="center"/>
              <w:rPr>
                <w:sz w:val="16"/>
                <w:szCs w:val="16"/>
              </w:rPr>
            </w:pPr>
            <w:r>
              <w:rPr>
                <w:sz w:val="16"/>
                <w:szCs w:val="16"/>
              </w:rPr>
              <w:t>0.</w:t>
            </w:r>
            <w:r w:rsidRPr="009C5924">
              <w:rPr>
                <w:sz w:val="16"/>
                <w:szCs w:val="16"/>
              </w:rPr>
              <w:t>525-1</w:t>
            </w:r>
            <w:r>
              <w:rPr>
                <w:sz w:val="16"/>
                <w:szCs w:val="16"/>
              </w:rPr>
              <w:t>.</w:t>
            </w:r>
            <w:r w:rsidRPr="009C5924">
              <w:rPr>
                <w:sz w:val="16"/>
                <w:szCs w:val="16"/>
              </w:rPr>
              <w:t>025</w:t>
            </w:r>
          </w:p>
        </w:tc>
        <w:tc>
          <w:tcPr>
            <w:tcW w:w="2835" w:type="dxa"/>
          </w:tcPr>
          <w:p w14:paraId="412ADC55" w14:textId="6A1E73C0" w:rsidR="002078B0" w:rsidRPr="007155DB" w:rsidRDefault="009C5924" w:rsidP="002078B0">
            <w:pPr>
              <w:rPr>
                <w:rFonts w:ascii="Arial MT" w:eastAsia="Arial MT" w:hAnsi="Arial MT" w:cs="Arial MT"/>
                <w:sz w:val="16"/>
                <w:lang w:val="fr-BE"/>
              </w:rPr>
            </w:pPr>
            <w:r w:rsidRPr="009C5924">
              <w:rPr>
                <w:rFonts w:ascii="Arial MT" w:eastAsia="Arial MT" w:hAnsi="Arial MT" w:cs="Arial MT"/>
                <w:sz w:val="16"/>
                <w:lang w:val="fr-BE"/>
              </w:rPr>
              <w:t xml:space="preserve">Eye </w:t>
            </w:r>
            <w:proofErr w:type="spellStart"/>
            <w:r w:rsidRPr="009C5924">
              <w:rPr>
                <w:rFonts w:ascii="Arial MT" w:eastAsia="Arial MT" w:hAnsi="Arial MT" w:cs="Arial MT"/>
                <w:sz w:val="16"/>
                <w:lang w:val="fr-BE"/>
              </w:rPr>
              <w:t>Irrit</w:t>
            </w:r>
            <w:proofErr w:type="spellEnd"/>
            <w:r w:rsidRPr="009C5924">
              <w:rPr>
                <w:rFonts w:ascii="Arial MT" w:eastAsia="Arial MT" w:hAnsi="Arial MT" w:cs="Arial MT"/>
                <w:sz w:val="16"/>
                <w:lang w:val="fr-BE"/>
              </w:rPr>
              <w:t>. 2;H319</w:t>
            </w:r>
          </w:p>
        </w:tc>
      </w:tr>
      <w:tr w:rsidR="009C5924" w:rsidRPr="00627EFB" w14:paraId="6B973DDD" w14:textId="77777777" w:rsidTr="00BF6916">
        <w:trPr>
          <w:trHeight w:val="486"/>
        </w:trPr>
        <w:tc>
          <w:tcPr>
            <w:tcW w:w="2547" w:type="dxa"/>
          </w:tcPr>
          <w:p w14:paraId="35624382" w14:textId="37F4A5FE" w:rsidR="009C5924" w:rsidRPr="009C5924" w:rsidRDefault="009C5924" w:rsidP="00BF6916">
            <w:pPr>
              <w:rPr>
                <w:sz w:val="16"/>
                <w:szCs w:val="16"/>
              </w:rPr>
            </w:pPr>
            <w:bookmarkStart w:id="10" w:name="_Hlk160184699"/>
            <w:proofErr w:type="spellStart"/>
            <w:r w:rsidRPr="009C5924">
              <w:rPr>
                <w:sz w:val="16"/>
                <w:szCs w:val="16"/>
              </w:rPr>
              <w:t>Coumarin</w:t>
            </w:r>
            <w:bookmarkEnd w:id="10"/>
            <w:proofErr w:type="spellEnd"/>
          </w:p>
        </w:tc>
        <w:tc>
          <w:tcPr>
            <w:tcW w:w="1417" w:type="dxa"/>
          </w:tcPr>
          <w:p w14:paraId="15C4A879" w14:textId="48255BED" w:rsidR="009C5924" w:rsidRPr="009C5924" w:rsidRDefault="009C5924" w:rsidP="00BF6916">
            <w:pPr>
              <w:jc w:val="center"/>
              <w:rPr>
                <w:sz w:val="16"/>
                <w:szCs w:val="16"/>
              </w:rPr>
            </w:pPr>
            <w:r w:rsidRPr="009C5924">
              <w:rPr>
                <w:sz w:val="16"/>
                <w:szCs w:val="16"/>
              </w:rPr>
              <w:t>91-64-5</w:t>
            </w:r>
          </w:p>
        </w:tc>
        <w:tc>
          <w:tcPr>
            <w:tcW w:w="1472" w:type="dxa"/>
          </w:tcPr>
          <w:p w14:paraId="347FE00E" w14:textId="4A4CB9C6" w:rsidR="009C5924" w:rsidRPr="009C5924" w:rsidRDefault="009C5924" w:rsidP="00BF6916">
            <w:pPr>
              <w:jc w:val="center"/>
              <w:rPr>
                <w:sz w:val="16"/>
                <w:szCs w:val="16"/>
              </w:rPr>
            </w:pPr>
            <w:r w:rsidRPr="009C5924">
              <w:rPr>
                <w:sz w:val="16"/>
                <w:szCs w:val="16"/>
              </w:rPr>
              <w:t>202-086-7</w:t>
            </w:r>
          </w:p>
        </w:tc>
        <w:tc>
          <w:tcPr>
            <w:tcW w:w="1363" w:type="dxa"/>
          </w:tcPr>
          <w:p w14:paraId="28C35879" w14:textId="6292A940" w:rsidR="009C5924" w:rsidRDefault="009C5924" w:rsidP="00BF6916">
            <w:pPr>
              <w:jc w:val="center"/>
              <w:rPr>
                <w:sz w:val="16"/>
                <w:szCs w:val="16"/>
              </w:rPr>
            </w:pPr>
            <w:r>
              <w:rPr>
                <w:sz w:val="16"/>
                <w:szCs w:val="16"/>
              </w:rPr>
              <w:t>0.11-0.21</w:t>
            </w:r>
          </w:p>
        </w:tc>
        <w:tc>
          <w:tcPr>
            <w:tcW w:w="2835" w:type="dxa"/>
          </w:tcPr>
          <w:p w14:paraId="6CD6AC7D" w14:textId="77777777" w:rsidR="009C5924" w:rsidRPr="009C5924" w:rsidRDefault="009C5924" w:rsidP="009C5924">
            <w:pPr>
              <w:rPr>
                <w:rFonts w:ascii="Arial MT" w:eastAsia="Arial MT" w:hAnsi="Arial MT" w:cs="Arial MT"/>
                <w:sz w:val="16"/>
                <w:lang w:val="fr-BE"/>
              </w:rPr>
            </w:pPr>
            <w:r w:rsidRPr="009C5924">
              <w:rPr>
                <w:rFonts w:ascii="Arial MT" w:eastAsia="Arial MT" w:hAnsi="Arial MT" w:cs="Arial MT"/>
                <w:sz w:val="16"/>
                <w:lang w:val="fr-BE"/>
              </w:rPr>
              <w:t xml:space="preserve">Acute </w:t>
            </w:r>
            <w:proofErr w:type="spellStart"/>
            <w:r w:rsidRPr="009C5924">
              <w:rPr>
                <w:rFonts w:ascii="Arial MT" w:eastAsia="Arial MT" w:hAnsi="Arial MT" w:cs="Arial MT"/>
                <w:sz w:val="16"/>
                <w:lang w:val="fr-BE"/>
              </w:rPr>
              <w:t>Tox</w:t>
            </w:r>
            <w:proofErr w:type="spellEnd"/>
            <w:r w:rsidRPr="009C5924">
              <w:rPr>
                <w:rFonts w:ascii="Arial MT" w:eastAsia="Arial MT" w:hAnsi="Arial MT" w:cs="Arial MT"/>
                <w:sz w:val="16"/>
                <w:lang w:val="fr-BE"/>
              </w:rPr>
              <w:t>. 4 (Oral);H302</w:t>
            </w:r>
          </w:p>
          <w:p w14:paraId="02A417B2" w14:textId="77777777" w:rsidR="009C5924" w:rsidRPr="009C5924" w:rsidRDefault="009C5924" w:rsidP="009C5924">
            <w:pPr>
              <w:rPr>
                <w:rFonts w:ascii="Arial MT" w:eastAsia="Arial MT" w:hAnsi="Arial MT" w:cs="Arial MT"/>
                <w:sz w:val="16"/>
                <w:lang w:val="fr-BE"/>
              </w:rPr>
            </w:pPr>
            <w:r w:rsidRPr="009C5924">
              <w:rPr>
                <w:rFonts w:ascii="Arial MT" w:eastAsia="Arial MT" w:hAnsi="Arial MT" w:cs="Arial MT"/>
                <w:sz w:val="16"/>
                <w:lang w:val="fr-BE"/>
              </w:rPr>
              <w:t>Skin Sens. 1;H317</w:t>
            </w:r>
          </w:p>
          <w:p w14:paraId="52850441" w14:textId="77777777" w:rsidR="009C5924" w:rsidRDefault="009C5924" w:rsidP="009C5924">
            <w:pPr>
              <w:rPr>
                <w:rFonts w:ascii="Arial MT" w:eastAsia="Arial MT" w:hAnsi="Arial MT" w:cs="Arial MT"/>
                <w:sz w:val="16"/>
                <w:lang w:val="fr-BE"/>
              </w:rPr>
            </w:pPr>
            <w:proofErr w:type="spellStart"/>
            <w:r w:rsidRPr="009C5924">
              <w:rPr>
                <w:rFonts w:ascii="Arial MT" w:eastAsia="Arial MT" w:hAnsi="Arial MT" w:cs="Arial MT"/>
                <w:sz w:val="16"/>
                <w:lang w:val="fr-BE"/>
              </w:rPr>
              <w:t>Aquatic</w:t>
            </w:r>
            <w:proofErr w:type="spellEnd"/>
            <w:r w:rsidRPr="009C5924">
              <w:rPr>
                <w:rFonts w:ascii="Arial MT" w:eastAsia="Arial MT" w:hAnsi="Arial MT" w:cs="Arial MT"/>
                <w:sz w:val="16"/>
                <w:lang w:val="fr-BE"/>
              </w:rPr>
              <w:t xml:space="preserve"> </w:t>
            </w:r>
            <w:proofErr w:type="spellStart"/>
            <w:r w:rsidRPr="009C5924">
              <w:rPr>
                <w:rFonts w:ascii="Arial MT" w:eastAsia="Arial MT" w:hAnsi="Arial MT" w:cs="Arial MT"/>
                <w:sz w:val="16"/>
                <w:lang w:val="fr-BE"/>
              </w:rPr>
              <w:t>Chronic</w:t>
            </w:r>
            <w:proofErr w:type="spellEnd"/>
            <w:r w:rsidRPr="009C5924">
              <w:rPr>
                <w:rFonts w:ascii="Arial MT" w:eastAsia="Arial MT" w:hAnsi="Arial MT" w:cs="Arial MT"/>
                <w:sz w:val="16"/>
                <w:lang w:val="fr-BE"/>
              </w:rPr>
              <w:t xml:space="preserve"> 3;H412</w:t>
            </w:r>
          </w:p>
          <w:p w14:paraId="6925D632" w14:textId="6C2DCADF" w:rsidR="009C5924" w:rsidRPr="009C5924" w:rsidRDefault="009C5924" w:rsidP="009C5924">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AC801C1" w:rsidR="00615C75" w:rsidRPr="00123E65" w:rsidRDefault="00615C75" w:rsidP="00B520DF">
            <w:pPr>
              <w:rPr>
                <w:sz w:val="16"/>
                <w:szCs w:val="16"/>
              </w:rPr>
            </w:pPr>
            <w:r>
              <w:rPr>
                <w:sz w:val="16"/>
                <w:szCs w:val="16"/>
              </w:rPr>
              <w:t>:</w:t>
            </w:r>
            <w:r w:rsidR="006A25FD">
              <w:rPr>
                <w:sz w:val="16"/>
                <w:szCs w:val="16"/>
              </w:rPr>
              <w:t xml:space="preserve"> </w:t>
            </w:r>
            <w:r w:rsidR="00537CD4">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CF3326F" w:rsidR="009C5924" w:rsidRDefault="009C5924" w:rsidP="00B520DF">
            <w:pPr>
              <w:rPr>
                <w:sz w:val="16"/>
                <w:szCs w:val="16"/>
              </w:rPr>
            </w:pPr>
            <w:r>
              <w:rPr>
                <w:sz w:val="16"/>
                <w:szCs w:val="16"/>
              </w:rPr>
              <w:t>H302</w:t>
            </w:r>
          </w:p>
        </w:tc>
        <w:tc>
          <w:tcPr>
            <w:tcW w:w="1701" w:type="dxa"/>
          </w:tcPr>
          <w:p w14:paraId="69F395E2" w14:textId="5CE6E569" w:rsidR="009C5924" w:rsidRDefault="009C5924"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5223744E" w14:textId="77777777" w:rsidR="009C5924" w:rsidRDefault="009C5924" w:rsidP="00F37336">
            <w:pPr>
              <w:rPr>
                <w:sz w:val="16"/>
                <w:szCs w:val="16"/>
              </w:rPr>
            </w:pPr>
            <w:r>
              <w:rPr>
                <w:sz w:val="16"/>
                <w:szCs w:val="16"/>
              </w:rPr>
              <w:t>Nocif en cas d’ingestion</w:t>
            </w:r>
          </w:p>
          <w:p w14:paraId="40C9F45D" w14:textId="054F7BAD" w:rsidR="009C5924" w:rsidRPr="00F37336" w:rsidRDefault="009C5924" w:rsidP="00F3733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EC1A34">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425F" w14:textId="77777777" w:rsidR="00EC1A34" w:rsidRDefault="00EC1A34" w:rsidP="001F4281">
      <w:r>
        <w:separator/>
      </w:r>
    </w:p>
  </w:endnote>
  <w:endnote w:type="continuationSeparator" w:id="0">
    <w:p w14:paraId="1E97F5DA" w14:textId="77777777" w:rsidR="00EC1A34" w:rsidRDefault="00EC1A3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8A4B" w14:textId="77777777" w:rsidR="00EC1A34" w:rsidRDefault="00EC1A34" w:rsidP="001F4281">
      <w:r>
        <w:separator/>
      </w:r>
    </w:p>
  </w:footnote>
  <w:footnote w:type="continuationSeparator" w:id="0">
    <w:p w14:paraId="45B8747A" w14:textId="77777777" w:rsidR="00EC1A34" w:rsidRDefault="00EC1A3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0CC3CE45" w:rsidR="00461CD7" w:rsidRDefault="00D75FB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3</w:t>
    </w:r>
    <w:r w:rsidR="00461CD7" w:rsidRPr="001F4281">
      <w:rPr>
        <w:b/>
        <w:bCs/>
        <w:sz w:val="16"/>
        <w:szCs w:val="16"/>
      </w:rPr>
      <w:t>-2</w:t>
    </w:r>
    <w:r w:rsidR="00A76FEC">
      <w:rPr>
        <w:b/>
        <w:bCs/>
        <w:sz w:val="16"/>
        <w:szCs w:val="16"/>
      </w:rPr>
      <w:t>4</w:t>
    </w:r>
  </w:p>
  <w:p w14:paraId="121534EE" w14:textId="5827B73D" w:rsidR="001F4281" w:rsidRPr="001F4281" w:rsidRDefault="00D75FB7" w:rsidP="00461CD7">
    <w:pPr>
      <w:pStyle w:val="En-tte"/>
      <w:jc w:val="center"/>
      <w:rPr>
        <w:b/>
        <w:bCs/>
        <w:sz w:val="32"/>
        <w:szCs w:val="32"/>
      </w:rPr>
    </w:pPr>
    <w:r>
      <w:rPr>
        <w:b/>
        <w:bCs/>
        <w:sz w:val="32"/>
        <w:szCs w:val="32"/>
      </w:rPr>
      <w:t>SPECULOOS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86A566D" w:rsidR="000E0A53" w:rsidRPr="00920D76" w:rsidRDefault="000E0A53" w:rsidP="00920D76">
    <w:pPr>
      <w:pStyle w:val="En-tte"/>
      <w:jc w:val="center"/>
      <w:rPr>
        <w:sz w:val="14"/>
        <w:lang w:val="fr-BE"/>
      </w:rPr>
    </w:pPr>
    <w:r w:rsidRPr="000E0A53">
      <w:rPr>
        <w:sz w:val="14"/>
      </w:rPr>
      <w:t xml:space="preserve">Date d’émission: </w:t>
    </w:r>
    <w:r w:rsidR="00D75FB7">
      <w:rPr>
        <w:sz w:val="14"/>
        <w:lang w:val="fr-BE"/>
      </w:rPr>
      <w:t>09</w:t>
    </w:r>
    <w:r w:rsidR="00920D76" w:rsidRPr="00920D76">
      <w:rPr>
        <w:sz w:val="14"/>
        <w:lang w:val="fr-BE"/>
      </w:rPr>
      <w:t>/</w:t>
    </w:r>
    <w:r w:rsidR="00E01CBC">
      <w:rPr>
        <w:sz w:val="14"/>
        <w:lang w:val="fr-BE"/>
      </w:rPr>
      <w:t>1</w:t>
    </w:r>
    <w:r w:rsidR="00D75FB7">
      <w:rPr>
        <w:sz w:val="14"/>
        <w:lang w:val="fr-BE"/>
      </w:rPr>
      <w:t>1</w:t>
    </w:r>
    <w:r w:rsidR="00920D76" w:rsidRPr="00920D76">
      <w:rPr>
        <w:sz w:val="14"/>
        <w:lang w:val="fr-BE"/>
      </w:rPr>
      <w:t>/202</w:t>
    </w:r>
    <w:r w:rsidR="00D75FB7">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9510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2024-03-01T08:51:00Z</dcterms:created>
  <dcterms:modified xsi:type="dcterms:W3CDTF">2024-03-01T10:26:00Z</dcterms:modified>
</cp:coreProperties>
</file>