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85D567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50035">
        <w:rPr>
          <w:b/>
          <w:bCs/>
          <w:sz w:val="16"/>
          <w:szCs w:val="16"/>
        </w:rPr>
        <w:t xml:space="preserve">MONOÏ CLEMENTINE </w:t>
      </w:r>
      <w:r w:rsidR="00F917E4">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53E0FC8" w:rsidR="00F1399C" w:rsidRDefault="00E040EB" w:rsidP="00461CD7">
            <w:pPr>
              <w:rPr>
                <w:sz w:val="16"/>
                <w:szCs w:val="16"/>
              </w:rPr>
            </w:pPr>
            <w:r>
              <w:rPr>
                <w:sz w:val="16"/>
                <w:szCs w:val="16"/>
              </w:rPr>
              <w:t>Sensibilisation cutanée – Catégorie 1B</w:t>
            </w:r>
          </w:p>
        </w:tc>
        <w:tc>
          <w:tcPr>
            <w:tcW w:w="2404" w:type="dxa"/>
          </w:tcPr>
          <w:p w14:paraId="54E68891" w14:textId="371A6806" w:rsidR="00F1399C" w:rsidRDefault="00E040EB" w:rsidP="00461CD7">
            <w:pPr>
              <w:rPr>
                <w:sz w:val="16"/>
                <w:szCs w:val="16"/>
              </w:rPr>
            </w:pPr>
            <w:r>
              <w:rPr>
                <w:sz w:val="16"/>
                <w:szCs w:val="16"/>
              </w:rPr>
              <w:t>Skin Sens 1B</w:t>
            </w: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1FED9B45" w:rsidR="000C485D" w:rsidRDefault="00E040EB" w:rsidP="002B62EB">
      <w:pPr>
        <w:ind w:left="-567"/>
        <w:rPr>
          <w:sz w:val="16"/>
          <w:szCs w:val="16"/>
        </w:rPr>
      </w:pPr>
      <w:r>
        <w:rPr>
          <w:noProof/>
          <w:sz w:val="16"/>
          <w:szCs w:val="16"/>
        </w:rPr>
        <w:drawing>
          <wp:anchor distT="0" distB="0" distL="114300" distR="114300" simplePos="0" relativeHeight="251658240" behindDoc="0" locked="0" layoutInCell="1" allowOverlap="1" wp14:anchorId="7E8BB4ED" wp14:editId="360545D8">
            <wp:simplePos x="0" y="0"/>
            <wp:positionH relativeFrom="column">
              <wp:posOffset>1303655</wp:posOffset>
            </wp:positionH>
            <wp:positionV relativeFrom="paragraph">
              <wp:posOffset>3810</wp:posOffset>
            </wp:positionV>
            <wp:extent cx="539750" cy="539750"/>
            <wp:effectExtent l="0" t="0" r="0" b="0"/>
            <wp:wrapNone/>
            <wp:docPr id="2026353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3260" name="Image 2026353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4D0F45F0" w14:textId="2005F75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8DAC3A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040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018A4527" w:rsidR="00F1399C" w:rsidRDefault="00E040EB" w:rsidP="002B62EB">
            <w:pPr>
              <w:rPr>
                <w:sz w:val="16"/>
                <w:szCs w:val="16"/>
              </w:rPr>
            </w:pPr>
            <w:r>
              <w:rPr>
                <w:sz w:val="16"/>
                <w:szCs w:val="16"/>
              </w:rPr>
              <w:t>H317</w:t>
            </w:r>
          </w:p>
        </w:tc>
        <w:tc>
          <w:tcPr>
            <w:tcW w:w="7933" w:type="dxa"/>
          </w:tcPr>
          <w:p w14:paraId="3F35251D" w14:textId="5D5DC95E" w:rsidR="00F1399C" w:rsidRPr="001D3809" w:rsidRDefault="00E040EB" w:rsidP="002B62EB">
            <w:pPr>
              <w:rPr>
                <w:sz w:val="16"/>
                <w:szCs w:val="16"/>
              </w:rPr>
            </w:pPr>
            <w:r w:rsidRPr="00E040EB">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040EB" w14:paraId="4D0E65F7" w14:textId="77777777" w:rsidTr="00EE23C2">
        <w:tc>
          <w:tcPr>
            <w:tcW w:w="1271" w:type="dxa"/>
          </w:tcPr>
          <w:p w14:paraId="7B4E8A1E" w14:textId="4DCA17A7" w:rsidR="00E040EB" w:rsidRDefault="00E040EB" w:rsidP="002B62EB">
            <w:pPr>
              <w:rPr>
                <w:sz w:val="16"/>
                <w:szCs w:val="16"/>
              </w:rPr>
            </w:pPr>
            <w:r>
              <w:rPr>
                <w:sz w:val="16"/>
                <w:szCs w:val="16"/>
              </w:rPr>
              <w:lastRenderedPageBreak/>
              <w:t>P302+P352</w:t>
            </w:r>
          </w:p>
        </w:tc>
        <w:tc>
          <w:tcPr>
            <w:tcW w:w="7791" w:type="dxa"/>
          </w:tcPr>
          <w:p w14:paraId="0F15A959" w14:textId="1C8BB0AB" w:rsidR="00E040EB" w:rsidRPr="00EE23C2" w:rsidRDefault="00E040EB" w:rsidP="002B62EB">
            <w:pPr>
              <w:rPr>
                <w:sz w:val="16"/>
                <w:szCs w:val="16"/>
                <w:lang w:val="fr-BE"/>
              </w:rPr>
            </w:pPr>
            <w:r w:rsidRPr="00E040EB">
              <w:rPr>
                <w:sz w:val="16"/>
                <w:szCs w:val="16"/>
                <w:lang w:val="fr-BE"/>
              </w:rPr>
              <w:t>EN CAS DE CONTACT AVEC LA PEAU : Laver à l'eau et au savon</w:t>
            </w:r>
            <w:r>
              <w:rPr>
                <w:sz w:val="16"/>
                <w:szCs w:val="16"/>
                <w:lang w:val="fr-BE"/>
              </w:rPr>
              <w:t>.</w:t>
            </w:r>
          </w:p>
        </w:tc>
      </w:tr>
      <w:tr w:rsidR="00E040EB" w14:paraId="625C2B55" w14:textId="77777777" w:rsidTr="00EE23C2">
        <w:tc>
          <w:tcPr>
            <w:tcW w:w="1271" w:type="dxa"/>
          </w:tcPr>
          <w:p w14:paraId="759C337D" w14:textId="2ED6DF79" w:rsidR="00E040EB" w:rsidRDefault="00E040EB" w:rsidP="002B62EB">
            <w:pPr>
              <w:rPr>
                <w:sz w:val="16"/>
                <w:szCs w:val="16"/>
              </w:rPr>
            </w:pPr>
            <w:r>
              <w:rPr>
                <w:sz w:val="16"/>
                <w:szCs w:val="16"/>
              </w:rPr>
              <w:t>P333+P313</w:t>
            </w:r>
          </w:p>
        </w:tc>
        <w:tc>
          <w:tcPr>
            <w:tcW w:w="7791" w:type="dxa"/>
          </w:tcPr>
          <w:p w14:paraId="047046E3" w14:textId="3E1090B1" w:rsidR="00E040EB" w:rsidRPr="00E040EB" w:rsidRDefault="00E040EB" w:rsidP="002B62EB">
            <w:pPr>
              <w:rPr>
                <w:sz w:val="16"/>
                <w:szCs w:val="16"/>
                <w:lang w:val="fr-BE"/>
              </w:rPr>
            </w:pPr>
            <w:r w:rsidRPr="00E040EB">
              <w:rPr>
                <w:sz w:val="16"/>
                <w:szCs w:val="16"/>
                <w:lang w:val="fr-BE"/>
              </w:rPr>
              <w:t>En cas d'irritation cutanée ou d'éruption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46D4B9BB" w:rsidR="00A66990" w:rsidRPr="005870DD" w:rsidRDefault="00B520DF" w:rsidP="002078B0">
      <w:pPr>
        <w:rPr>
          <w:sz w:val="16"/>
          <w:szCs w:val="16"/>
          <w:lang w:val="fr-BE"/>
        </w:rPr>
      </w:pPr>
      <w:r w:rsidRPr="005870DD">
        <w:rPr>
          <w:b/>
          <w:bCs/>
          <w:sz w:val="16"/>
          <w:szCs w:val="16"/>
          <w:lang w:val="fr-BE"/>
        </w:rPr>
        <w:t>EUH2</w:t>
      </w:r>
      <w:r w:rsidR="00A66990" w:rsidRPr="005870DD">
        <w:rPr>
          <w:b/>
          <w:bCs/>
          <w:sz w:val="16"/>
          <w:szCs w:val="16"/>
          <w:lang w:val="fr-BE"/>
        </w:rPr>
        <w:t>08</w:t>
      </w:r>
      <w:r w:rsidR="00CD4D8B" w:rsidRPr="005870DD">
        <w:rPr>
          <w:b/>
          <w:bCs/>
          <w:sz w:val="16"/>
          <w:szCs w:val="16"/>
          <w:lang w:val="fr-BE"/>
        </w:rPr>
        <w:t xml:space="preserve"> :</w:t>
      </w:r>
      <w:r w:rsidR="00A66990" w:rsidRPr="005870DD">
        <w:rPr>
          <w:b/>
          <w:bCs/>
          <w:sz w:val="16"/>
          <w:szCs w:val="16"/>
          <w:lang w:val="fr-BE"/>
        </w:rPr>
        <w:t xml:space="preserve"> Contient :</w:t>
      </w:r>
      <w:r w:rsidR="0048036C" w:rsidRPr="005870DD">
        <w:rPr>
          <w:sz w:val="16"/>
          <w:szCs w:val="16"/>
          <w:lang w:val="fr-BE"/>
        </w:rPr>
        <w:t xml:space="preserve"> </w:t>
      </w:r>
      <w:r w:rsidR="00E07C44" w:rsidRPr="005870DD">
        <w:rPr>
          <w:sz w:val="16"/>
          <w:szCs w:val="16"/>
          <w:lang w:val="fr-BE"/>
        </w:rPr>
        <w:t>Iso-E Supe</w:t>
      </w:r>
      <w:r w:rsidR="005870DD" w:rsidRPr="005870DD">
        <w:rPr>
          <w:sz w:val="16"/>
          <w:szCs w:val="16"/>
          <w:lang w:val="fr-BE"/>
        </w:rPr>
        <w:t xml:space="preserve">r, </w:t>
      </w:r>
      <w:r w:rsidR="005870DD" w:rsidRPr="005870DD">
        <w:rPr>
          <w:sz w:val="16"/>
          <w:szCs w:val="16"/>
          <w:lang w:val="fr-BE"/>
        </w:rPr>
        <w:t>Ethyl linalool</w:t>
      </w:r>
      <w:r w:rsidR="005870DD" w:rsidRPr="005870DD">
        <w:rPr>
          <w:sz w:val="16"/>
          <w:szCs w:val="16"/>
          <w:lang w:val="fr-BE"/>
        </w:rPr>
        <w:t xml:space="preserve">, </w:t>
      </w:r>
      <w:r w:rsidR="005870DD" w:rsidRPr="005870DD">
        <w:rPr>
          <w:sz w:val="16"/>
          <w:szCs w:val="16"/>
          <w:lang w:val="fr-BE"/>
        </w:rPr>
        <w:t>d-Limonene</w:t>
      </w:r>
      <w:r w:rsidR="005870DD" w:rsidRPr="005870DD">
        <w:rPr>
          <w:sz w:val="16"/>
          <w:szCs w:val="16"/>
          <w:lang w:val="fr-BE"/>
        </w:rPr>
        <w:t xml:space="preserve">, </w:t>
      </w:r>
      <w:r w:rsidR="005870DD" w:rsidRPr="005870DD">
        <w:rPr>
          <w:sz w:val="16"/>
          <w:szCs w:val="16"/>
          <w:lang w:val="fr-BE"/>
        </w:rPr>
        <w:t>Canthoxal</w:t>
      </w:r>
      <w:r w:rsidR="005870DD">
        <w:rPr>
          <w:sz w:val="16"/>
          <w:szCs w:val="16"/>
          <w:lang w:val="fr-BE"/>
        </w:rPr>
        <w:t>.</w:t>
      </w:r>
      <w:r w:rsidR="005870DD">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07C44" w:rsidRPr="007050BA" w14:paraId="10D1F127" w14:textId="77777777" w:rsidTr="00D32453">
        <w:trPr>
          <w:trHeight w:val="486"/>
        </w:trPr>
        <w:tc>
          <w:tcPr>
            <w:tcW w:w="2547" w:type="dxa"/>
          </w:tcPr>
          <w:p w14:paraId="46533F32" w14:textId="77777777" w:rsidR="00E07C44" w:rsidRPr="007050BA" w:rsidRDefault="00E07C44" w:rsidP="00D32453">
            <w:pPr>
              <w:rPr>
                <w:sz w:val="16"/>
                <w:szCs w:val="16"/>
                <w:lang w:val="en-GB"/>
              </w:rPr>
            </w:pPr>
            <w:r w:rsidRPr="007050BA">
              <w:rPr>
                <w:sz w:val="16"/>
                <w:szCs w:val="16"/>
                <w:lang w:val="en-GB"/>
              </w:rPr>
              <w:t>Iso-E Super [1-(1,2,3,4,5,6,7,8-Octahydro-</w:t>
            </w:r>
          </w:p>
          <w:p w14:paraId="02AC2A13" w14:textId="77777777" w:rsidR="00E07C44" w:rsidRPr="007050BA" w:rsidRDefault="00E07C44" w:rsidP="00D32453">
            <w:pPr>
              <w:rPr>
                <w:sz w:val="16"/>
                <w:szCs w:val="16"/>
                <w:lang w:val="en-GB"/>
              </w:rPr>
            </w:pPr>
            <w:r w:rsidRPr="007050BA">
              <w:rPr>
                <w:sz w:val="16"/>
                <w:szCs w:val="16"/>
                <w:lang w:val="en-GB"/>
              </w:rPr>
              <w:t>2,3,8,8-tetramethyl-2-naphthalenyl)ethanone]</w:t>
            </w:r>
          </w:p>
        </w:tc>
        <w:tc>
          <w:tcPr>
            <w:tcW w:w="1417" w:type="dxa"/>
          </w:tcPr>
          <w:p w14:paraId="21D6C444" w14:textId="77777777" w:rsidR="00E07C44" w:rsidRPr="007050BA" w:rsidRDefault="00E07C44" w:rsidP="00D32453">
            <w:pPr>
              <w:jc w:val="center"/>
              <w:rPr>
                <w:sz w:val="16"/>
                <w:szCs w:val="16"/>
                <w:lang w:val="en-GB"/>
              </w:rPr>
            </w:pPr>
            <w:r w:rsidRPr="007050BA">
              <w:rPr>
                <w:sz w:val="16"/>
                <w:szCs w:val="16"/>
                <w:lang w:val="en-GB"/>
              </w:rPr>
              <w:t>54464-57-2</w:t>
            </w:r>
          </w:p>
        </w:tc>
        <w:tc>
          <w:tcPr>
            <w:tcW w:w="1472" w:type="dxa"/>
          </w:tcPr>
          <w:p w14:paraId="4734225F" w14:textId="77777777" w:rsidR="00E07C44" w:rsidRPr="007050BA" w:rsidRDefault="00E07C44" w:rsidP="00D32453">
            <w:pPr>
              <w:jc w:val="center"/>
              <w:rPr>
                <w:sz w:val="16"/>
                <w:szCs w:val="16"/>
                <w:lang w:val="en-GB"/>
              </w:rPr>
            </w:pPr>
            <w:r w:rsidRPr="007050BA">
              <w:rPr>
                <w:sz w:val="16"/>
                <w:szCs w:val="16"/>
                <w:lang w:val="en-GB"/>
              </w:rPr>
              <w:t>259-174-3</w:t>
            </w:r>
          </w:p>
        </w:tc>
        <w:tc>
          <w:tcPr>
            <w:tcW w:w="1363" w:type="dxa"/>
          </w:tcPr>
          <w:p w14:paraId="361773CC" w14:textId="488790F7" w:rsidR="00E07C44" w:rsidRPr="007050BA" w:rsidRDefault="005870DD" w:rsidP="00D32453">
            <w:pPr>
              <w:jc w:val="center"/>
              <w:rPr>
                <w:sz w:val="16"/>
                <w:szCs w:val="16"/>
                <w:lang w:val="en-GB"/>
              </w:rPr>
            </w:pPr>
            <w:r>
              <w:rPr>
                <w:sz w:val="16"/>
                <w:szCs w:val="16"/>
                <w:lang w:val="en-GB"/>
              </w:rPr>
              <w:t>0.8-1</w:t>
            </w:r>
          </w:p>
        </w:tc>
        <w:tc>
          <w:tcPr>
            <w:tcW w:w="2835" w:type="dxa"/>
          </w:tcPr>
          <w:p w14:paraId="3CC2386B"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Irrit. 2;H315</w:t>
            </w:r>
          </w:p>
          <w:p w14:paraId="01FB3C83" w14:textId="77777777" w:rsidR="00E07C44" w:rsidRPr="007050BA" w:rsidRDefault="00E07C44"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1E4D26B0" w14:textId="77777777" w:rsidR="00E07C44" w:rsidRPr="007050BA" w:rsidRDefault="00E07C44"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5870DD" w:rsidRPr="00162B9E" w14:paraId="65CAC063" w14:textId="77777777" w:rsidTr="00D32453">
        <w:trPr>
          <w:trHeight w:val="486"/>
        </w:trPr>
        <w:tc>
          <w:tcPr>
            <w:tcW w:w="2547" w:type="dxa"/>
          </w:tcPr>
          <w:p w14:paraId="21875A0A" w14:textId="77777777" w:rsidR="005870DD" w:rsidRPr="00162B9E" w:rsidRDefault="005870DD" w:rsidP="00D32453">
            <w:pPr>
              <w:rPr>
                <w:sz w:val="16"/>
                <w:szCs w:val="16"/>
                <w:lang w:val="en-GB"/>
              </w:rPr>
            </w:pPr>
            <w:r w:rsidRPr="00162B9E">
              <w:rPr>
                <w:sz w:val="16"/>
                <w:szCs w:val="16"/>
                <w:lang w:val="en-GB"/>
              </w:rPr>
              <w:t>Ethyl linalool</w:t>
            </w:r>
          </w:p>
        </w:tc>
        <w:tc>
          <w:tcPr>
            <w:tcW w:w="1417" w:type="dxa"/>
          </w:tcPr>
          <w:p w14:paraId="609603FA" w14:textId="77777777" w:rsidR="005870DD" w:rsidRPr="00162B9E" w:rsidRDefault="005870DD" w:rsidP="00D32453">
            <w:pPr>
              <w:jc w:val="center"/>
              <w:rPr>
                <w:sz w:val="16"/>
                <w:szCs w:val="16"/>
                <w:lang w:val="en-GB"/>
              </w:rPr>
            </w:pPr>
            <w:r w:rsidRPr="00162B9E">
              <w:rPr>
                <w:sz w:val="16"/>
                <w:szCs w:val="16"/>
                <w:lang w:val="en-GB"/>
              </w:rPr>
              <w:t>10339-55-6</w:t>
            </w:r>
          </w:p>
        </w:tc>
        <w:tc>
          <w:tcPr>
            <w:tcW w:w="1472" w:type="dxa"/>
          </w:tcPr>
          <w:p w14:paraId="76237F8F" w14:textId="77777777" w:rsidR="005870DD" w:rsidRPr="00162B9E" w:rsidRDefault="005870DD" w:rsidP="00D32453">
            <w:pPr>
              <w:jc w:val="center"/>
              <w:rPr>
                <w:sz w:val="16"/>
                <w:szCs w:val="16"/>
                <w:lang w:val="en-GB"/>
              </w:rPr>
            </w:pPr>
            <w:r w:rsidRPr="00162B9E">
              <w:rPr>
                <w:sz w:val="16"/>
                <w:szCs w:val="16"/>
                <w:lang w:val="en-GB"/>
              </w:rPr>
              <w:t>233-732-6</w:t>
            </w:r>
          </w:p>
        </w:tc>
        <w:tc>
          <w:tcPr>
            <w:tcW w:w="1363" w:type="dxa"/>
          </w:tcPr>
          <w:p w14:paraId="4AE186D0" w14:textId="623619FD" w:rsidR="005870DD" w:rsidRDefault="005870DD" w:rsidP="00D32453">
            <w:pPr>
              <w:jc w:val="center"/>
              <w:rPr>
                <w:sz w:val="16"/>
                <w:szCs w:val="16"/>
                <w:lang w:val="en-GB"/>
              </w:rPr>
            </w:pPr>
            <w:r>
              <w:rPr>
                <w:sz w:val="16"/>
                <w:szCs w:val="16"/>
                <w:lang w:val="en-GB"/>
              </w:rPr>
              <w:t>0.</w:t>
            </w:r>
            <w:r>
              <w:rPr>
                <w:sz w:val="16"/>
                <w:szCs w:val="16"/>
                <w:lang w:val="en-GB"/>
              </w:rPr>
              <w:t>3-0.4</w:t>
            </w:r>
          </w:p>
        </w:tc>
        <w:tc>
          <w:tcPr>
            <w:tcW w:w="2835" w:type="dxa"/>
          </w:tcPr>
          <w:p w14:paraId="48FDA8C3" w14:textId="77777777" w:rsidR="005870DD" w:rsidRPr="00162B9E" w:rsidRDefault="005870DD" w:rsidP="00D32453">
            <w:pPr>
              <w:rPr>
                <w:rFonts w:ascii="Arial MT" w:eastAsia="Arial MT" w:hAnsi="Arial MT" w:cs="Arial MT"/>
                <w:sz w:val="16"/>
                <w:lang w:val="fr-BE"/>
              </w:rPr>
            </w:pPr>
            <w:r w:rsidRPr="00162B9E">
              <w:rPr>
                <w:rFonts w:ascii="Arial MT" w:eastAsia="Arial MT" w:hAnsi="Arial MT" w:cs="Arial MT"/>
                <w:sz w:val="16"/>
                <w:lang w:val="fr-BE"/>
              </w:rPr>
              <w:t>Skin Irrit. 2;H315</w:t>
            </w:r>
          </w:p>
          <w:p w14:paraId="46401A74" w14:textId="77777777" w:rsidR="005870DD" w:rsidRPr="00162B9E" w:rsidRDefault="005870DD" w:rsidP="00D32453">
            <w:pPr>
              <w:rPr>
                <w:rFonts w:ascii="Arial MT" w:eastAsia="Arial MT" w:hAnsi="Arial MT" w:cs="Arial MT"/>
                <w:sz w:val="16"/>
                <w:lang w:val="fr-BE"/>
              </w:rPr>
            </w:pPr>
            <w:r w:rsidRPr="00162B9E">
              <w:rPr>
                <w:rFonts w:ascii="Arial MT" w:eastAsia="Arial MT" w:hAnsi="Arial MT" w:cs="Arial MT"/>
                <w:sz w:val="16"/>
                <w:lang w:val="fr-BE"/>
              </w:rPr>
              <w:t>Eye Irrit. 2;H319</w:t>
            </w:r>
          </w:p>
          <w:p w14:paraId="2443B746" w14:textId="77777777" w:rsidR="005870DD" w:rsidRDefault="005870DD" w:rsidP="00D32453">
            <w:pPr>
              <w:rPr>
                <w:rFonts w:ascii="Arial MT" w:eastAsia="Arial MT" w:hAnsi="Arial MT" w:cs="Arial MT"/>
                <w:sz w:val="16"/>
                <w:lang w:val="fr-BE"/>
              </w:rPr>
            </w:pPr>
            <w:r w:rsidRPr="00162B9E">
              <w:rPr>
                <w:rFonts w:ascii="Arial MT" w:eastAsia="Arial MT" w:hAnsi="Arial MT" w:cs="Arial MT"/>
                <w:sz w:val="16"/>
                <w:lang w:val="fr-BE"/>
              </w:rPr>
              <w:t>Skin Sens. 1;H317</w:t>
            </w:r>
          </w:p>
          <w:p w14:paraId="54DAB7D1" w14:textId="77777777" w:rsidR="005870DD" w:rsidRPr="00162B9E" w:rsidRDefault="005870DD" w:rsidP="00D32453">
            <w:pPr>
              <w:rPr>
                <w:rFonts w:ascii="Arial MT" w:eastAsia="Arial MT" w:hAnsi="Arial MT" w:cs="Arial MT"/>
                <w:sz w:val="16"/>
                <w:lang w:val="fr-BE"/>
              </w:rPr>
            </w:pPr>
          </w:p>
        </w:tc>
      </w:tr>
      <w:tr w:rsidR="005870DD" w:rsidRPr="005870DD" w14:paraId="0C40D17A" w14:textId="77777777" w:rsidTr="00D32453">
        <w:trPr>
          <w:trHeight w:val="486"/>
        </w:trPr>
        <w:tc>
          <w:tcPr>
            <w:tcW w:w="2547" w:type="dxa"/>
          </w:tcPr>
          <w:p w14:paraId="10D42C4A" w14:textId="52E17D2A" w:rsidR="005870DD" w:rsidRPr="007050BA" w:rsidRDefault="005870DD" w:rsidP="00D32453">
            <w:pPr>
              <w:rPr>
                <w:sz w:val="16"/>
                <w:szCs w:val="16"/>
                <w:lang w:val="en-GB"/>
              </w:rPr>
            </w:pPr>
            <w:r w:rsidRPr="005870DD">
              <w:rPr>
                <w:sz w:val="16"/>
                <w:szCs w:val="16"/>
                <w:lang w:val="en-GB"/>
              </w:rPr>
              <w:t>d-Limonene</w:t>
            </w:r>
          </w:p>
        </w:tc>
        <w:tc>
          <w:tcPr>
            <w:tcW w:w="1417" w:type="dxa"/>
          </w:tcPr>
          <w:p w14:paraId="36B3BA4C" w14:textId="31CAA02E" w:rsidR="005870DD" w:rsidRPr="007050BA" w:rsidRDefault="005870DD" w:rsidP="00D32453">
            <w:pPr>
              <w:jc w:val="center"/>
              <w:rPr>
                <w:sz w:val="16"/>
                <w:szCs w:val="16"/>
                <w:lang w:val="en-GB"/>
              </w:rPr>
            </w:pPr>
            <w:r w:rsidRPr="005870DD">
              <w:rPr>
                <w:sz w:val="16"/>
                <w:szCs w:val="16"/>
                <w:lang w:val="en-GB"/>
              </w:rPr>
              <w:t>5989-27-5</w:t>
            </w:r>
          </w:p>
        </w:tc>
        <w:tc>
          <w:tcPr>
            <w:tcW w:w="1472" w:type="dxa"/>
          </w:tcPr>
          <w:p w14:paraId="27FEBDEB" w14:textId="07B0A505" w:rsidR="005870DD" w:rsidRPr="007050BA" w:rsidRDefault="005870DD" w:rsidP="00D32453">
            <w:pPr>
              <w:jc w:val="center"/>
              <w:rPr>
                <w:sz w:val="16"/>
                <w:szCs w:val="16"/>
                <w:lang w:val="en-GB"/>
              </w:rPr>
            </w:pPr>
            <w:r w:rsidRPr="005870DD">
              <w:rPr>
                <w:sz w:val="16"/>
                <w:szCs w:val="16"/>
                <w:lang w:val="en-GB"/>
              </w:rPr>
              <w:t>227-813-5</w:t>
            </w:r>
          </w:p>
        </w:tc>
        <w:tc>
          <w:tcPr>
            <w:tcW w:w="1363" w:type="dxa"/>
          </w:tcPr>
          <w:p w14:paraId="72C89EB5" w14:textId="10BB5AD0" w:rsidR="005870DD" w:rsidRDefault="005870DD" w:rsidP="00D32453">
            <w:pPr>
              <w:jc w:val="center"/>
              <w:rPr>
                <w:sz w:val="16"/>
                <w:szCs w:val="16"/>
                <w:lang w:val="en-GB"/>
              </w:rPr>
            </w:pPr>
            <w:r>
              <w:rPr>
                <w:sz w:val="16"/>
                <w:szCs w:val="16"/>
                <w:lang w:val="en-GB"/>
              </w:rPr>
              <w:t>0.1-0.2</w:t>
            </w:r>
          </w:p>
        </w:tc>
        <w:tc>
          <w:tcPr>
            <w:tcW w:w="2835" w:type="dxa"/>
          </w:tcPr>
          <w:p w14:paraId="1B1E8E35"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Flam. Liq. 3;H226</w:t>
            </w:r>
          </w:p>
          <w:p w14:paraId="7E42490A"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Asp. Tox. 1;H304</w:t>
            </w:r>
          </w:p>
          <w:p w14:paraId="4FF8F0E7" w14:textId="77777777" w:rsidR="005870DD" w:rsidRPr="005870DD" w:rsidRDefault="005870DD" w:rsidP="005870DD">
            <w:pPr>
              <w:rPr>
                <w:rFonts w:ascii="Arial MT" w:eastAsia="Arial MT" w:hAnsi="Arial MT" w:cs="Arial MT"/>
                <w:sz w:val="16"/>
                <w:lang w:val="fr-BE"/>
              </w:rPr>
            </w:pPr>
            <w:r w:rsidRPr="005870DD">
              <w:rPr>
                <w:rFonts w:ascii="Arial MT" w:eastAsia="Arial MT" w:hAnsi="Arial MT" w:cs="Arial MT"/>
                <w:sz w:val="16"/>
                <w:lang w:val="fr-BE"/>
              </w:rPr>
              <w:t>Skin Irrit. 2;H315</w:t>
            </w:r>
          </w:p>
          <w:p w14:paraId="1C3EB9E4" w14:textId="77777777" w:rsidR="005870DD" w:rsidRPr="005870DD" w:rsidRDefault="005870DD" w:rsidP="005870DD">
            <w:pPr>
              <w:rPr>
                <w:rFonts w:ascii="Arial MT" w:eastAsia="Arial MT" w:hAnsi="Arial MT" w:cs="Arial MT"/>
                <w:sz w:val="16"/>
                <w:lang w:val="fr-BE"/>
              </w:rPr>
            </w:pPr>
            <w:r w:rsidRPr="005870DD">
              <w:rPr>
                <w:rFonts w:ascii="Arial MT" w:eastAsia="Arial MT" w:hAnsi="Arial MT" w:cs="Arial MT"/>
                <w:sz w:val="16"/>
                <w:lang w:val="fr-BE"/>
              </w:rPr>
              <w:t>Skin Sens. 1;H317</w:t>
            </w:r>
          </w:p>
          <w:p w14:paraId="2D6E2FDA" w14:textId="77777777"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Aquatic Acute 1;H400</w:t>
            </w:r>
          </w:p>
          <w:p w14:paraId="3245E987" w14:textId="77777777" w:rsid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Aquatic Chronic 3;H412</w:t>
            </w:r>
          </w:p>
          <w:p w14:paraId="157D8AC1" w14:textId="772E97BB" w:rsidR="005870DD" w:rsidRPr="005870DD" w:rsidRDefault="005870DD" w:rsidP="005870DD">
            <w:pPr>
              <w:rPr>
                <w:rFonts w:ascii="Arial MT" w:eastAsia="Arial MT" w:hAnsi="Arial MT" w:cs="Arial MT"/>
                <w:sz w:val="16"/>
                <w:lang w:val="en-GB"/>
              </w:rPr>
            </w:pPr>
          </w:p>
        </w:tc>
      </w:tr>
      <w:tr w:rsidR="005870DD" w:rsidRPr="005870DD" w14:paraId="62BCE4BC" w14:textId="77777777" w:rsidTr="00D32453">
        <w:trPr>
          <w:trHeight w:val="486"/>
        </w:trPr>
        <w:tc>
          <w:tcPr>
            <w:tcW w:w="2547" w:type="dxa"/>
          </w:tcPr>
          <w:p w14:paraId="3979C326" w14:textId="3FB3F75D" w:rsidR="005870DD" w:rsidRPr="005870DD" w:rsidRDefault="005870DD" w:rsidP="00D32453">
            <w:pPr>
              <w:rPr>
                <w:sz w:val="16"/>
                <w:szCs w:val="16"/>
                <w:lang w:val="en-GB"/>
              </w:rPr>
            </w:pPr>
            <w:r w:rsidRPr="005870DD">
              <w:rPr>
                <w:sz w:val="16"/>
                <w:szCs w:val="16"/>
                <w:lang w:val="en-GB"/>
              </w:rPr>
              <w:t>Canthoxal (4-Methoxy-alphamethylbenzenepropanal)</w:t>
            </w:r>
          </w:p>
        </w:tc>
        <w:tc>
          <w:tcPr>
            <w:tcW w:w="1417" w:type="dxa"/>
          </w:tcPr>
          <w:p w14:paraId="0F405AC8" w14:textId="0690ED03" w:rsidR="005870DD" w:rsidRPr="005870DD" w:rsidRDefault="005870DD" w:rsidP="00D32453">
            <w:pPr>
              <w:jc w:val="center"/>
              <w:rPr>
                <w:sz w:val="16"/>
                <w:szCs w:val="16"/>
                <w:lang w:val="en-GB"/>
              </w:rPr>
            </w:pPr>
            <w:r w:rsidRPr="005870DD">
              <w:rPr>
                <w:sz w:val="16"/>
                <w:szCs w:val="16"/>
                <w:lang w:val="en-GB"/>
              </w:rPr>
              <w:t>5462-06-6</w:t>
            </w:r>
          </w:p>
        </w:tc>
        <w:tc>
          <w:tcPr>
            <w:tcW w:w="1472" w:type="dxa"/>
          </w:tcPr>
          <w:p w14:paraId="32E75332" w14:textId="2B1E5631" w:rsidR="005870DD" w:rsidRPr="005870DD" w:rsidRDefault="005870DD" w:rsidP="00D32453">
            <w:pPr>
              <w:jc w:val="center"/>
              <w:rPr>
                <w:sz w:val="16"/>
                <w:szCs w:val="16"/>
                <w:lang w:val="en-GB"/>
              </w:rPr>
            </w:pPr>
            <w:r w:rsidRPr="005870DD">
              <w:rPr>
                <w:sz w:val="16"/>
                <w:szCs w:val="16"/>
                <w:lang w:val="en-GB"/>
              </w:rPr>
              <w:t>226-749-5</w:t>
            </w:r>
          </w:p>
        </w:tc>
        <w:tc>
          <w:tcPr>
            <w:tcW w:w="1363" w:type="dxa"/>
          </w:tcPr>
          <w:p w14:paraId="6F6F62E7" w14:textId="73BAF0E0" w:rsidR="005870DD" w:rsidRDefault="005870DD" w:rsidP="00D32453">
            <w:pPr>
              <w:jc w:val="center"/>
              <w:rPr>
                <w:sz w:val="16"/>
                <w:szCs w:val="16"/>
                <w:lang w:val="en-GB"/>
              </w:rPr>
            </w:pPr>
            <w:r>
              <w:rPr>
                <w:sz w:val="16"/>
                <w:szCs w:val="16"/>
                <w:lang w:val="en-GB"/>
              </w:rPr>
              <w:t>0.05-0.15</w:t>
            </w:r>
          </w:p>
        </w:tc>
        <w:tc>
          <w:tcPr>
            <w:tcW w:w="2835" w:type="dxa"/>
          </w:tcPr>
          <w:p w14:paraId="1F322B89" w14:textId="7C802FD3" w:rsidR="005870DD" w:rsidRPr="005870DD" w:rsidRDefault="005870DD" w:rsidP="005870DD">
            <w:pPr>
              <w:rPr>
                <w:rFonts w:ascii="Arial MT" w:eastAsia="Arial MT" w:hAnsi="Arial MT" w:cs="Arial MT"/>
                <w:sz w:val="16"/>
                <w:lang w:val="en-GB"/>
              </w:rPr>
            </w:pPr>
            <w:r w:rsidRPr="005870DD">
              <w:rPr>
                <w:rFonts w:ascii="Arial MT" w:eastAsia="Arial MT" w:hAnsi="Arial MT" w:cs="Arial MT"/>
                <w:sz w:val="16"/>
                <w:lang w:val="en-GB"/>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74E733" w:rsidR="002D02EE" w:rsidRDefault="00B46C6B" w:rsidP="00B520DF">
            <w:pPr>
              <w:rPr>
                <w:sz w:val="16"/>
                <w:szCs w:val="16"/>
              </w:rPr>
            </w:pPr>
            <w:r>
              <w:rPr>
                <w:sz w:val="16"/>
                <w:szCs w:val="16"/>
              </w:rPr>
              <w:t>-</w:t>
            </w:r>
            <w:r w:rsidR="0086117E" w:rsidRPr="0086117E">
              <w:rPr>
                <w:sz w:val="16"/>
                <w:szCs w:val="16"/>
              </w:rPr>
              <w:t>Peut provoquer une allergie cutanée</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5150C55" w:rsidR="00615C75" w:rsidRPr="00123E65" w:rsidRDefault="00615C75" w:rsidP="00B520DF">
            <w:pPr>
              <w:rPr>
                <w:sz w:val="16"/>
                <w:szCs w:val="16"/>
              </w:rPr>
            </w:pPr>
            <w:r>
              <w:rPr>
                <w:sz w:val="16"/>
                <w:szCs w:val="16"/>
              </w:rPr>
              <w:t>:</w:t>
            </w:r>
            <w:r w:rsidR="006A25FD">
              <w:rPr>
                <w:sz w:val="16"/>
                <w:szCs w:val="16"/>
              </w:rPr>
              <w:t xml:space="preserve"> </w:t>
            </w:r>
            <w:r w:rsidR="0086117E" w:rsidRPr="0086117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5870DD" w14:paraId="7D51D3D9" w14:textId="77777777" w:rsidTr="006D500A">
        <w:tc>
          <w:tcPr>
            <w:tcW w:w="988" w:type="dxa"/>
          </w:tcPr>
          <w:p w14:paraId="6B711924" w14:textId="067B6C6E" w:rsidR="005870DD" w:rsidRDefault="005870DD" w:rsidP="00B520DF">
            <w:pPr>
              <w:rPr>
                <w:sz w:val="16"/>
                <w:szCs w:val="16"/>
              </w:rPr>
            </w:pPr>
            <w:r>
              <w:rPr>
                <w:sz w:val="16"/>
                <w:szCs w:val="16"/>
              </w:rPr>
              <w:t>H226</w:t>
            </w:r>
          </w:p>
        </w:tc>
        <w:tc>
          <w:tcPr>
            <w:tcW w:w="1701" w:type="dxa"/>
          </w:tcPr>
          <w:p w14:paraId="6CDE7CAD" w14:textId="587AAF93" w:rsidR="005870DD" w:rsidRDefault="005870DD" w:rsidP="00B520DF">
            <w:pPr>
              <w:rPr>
                <w:sz w:val="16"/>
                <w:szCs w:val="16"/>
              </w:rPr>
            </w:pPr>
            <w:r>
              <w:rPr>
                <w:sz w:val="16"/>
                <w:szCs w:val="16"/>
              </w:rPr>
              <w:t>Flam. Liq. 3</w:t>
            </w:r>
          </w:p>
        </w:tc>
        <w:tc>
          <w:tcPr>
            <w:tcW w:w="6945" w:type="dxa"/>
          </w:tcPr>
          <w:p w14:paraId="0D493BBF" w14:textId="77777777" w:rsidR="005870DD" w:rsidRDefault="005870DD" w:rsidP="00F37336">
            <w:pPr>
              <w:rPr>
                <w:sz w:val="16"/>
                <w:szCs w:val="16"/>
              </w:rPr>
            </w:pPr>
            <w:r>
              <w:rPr>
                <w:sz w:val="16"/>
                <w:szCs w:val="16"/>
              </w:rPr>
              <w:t>Liquide et vapeurs inflammables.</w:t>
            </w:r>
          </w:p>
          <w:p w14:paraId="2E61E9C4" w14:textId="2A2DA366" w:rsidR="005870DD" w:rsidRPr="00B71D2E" w:rsidRDefault="005870DD" w:rsidP="00F37336">
            <w:pPr>
              <w:rPr>
                <w:sz w:val="16"/>
                <w:szCs w:val="16"/>
              </w:rPr>
            </w:pPr>
          </w:p>
        </w:tc>
      </w:tr>
      <w:tr w:rsidR="005870DD" w14:paraId="2BF89783" w14:textId="77777777" w:rsidTr="006D500A">
        <w:tc>
          <w:tcPr>
            <w:tcW w:w="988" w:type="dxa"/>
          </w:tcPr>
          <w:p w14:paraId="629782D0" w14:textId="3F690217" w:rsidR="005870DD" w:rsidRDefault="005870DD" w:rsidP="00B520DF">
            <w:pPr>
              <w:rPr>
                <w:sz w:val="16"/>
                <w:szCs w:val="16"/>
              </w:rPr>
            </w:pPr>
            <w:r>
              <w:rPr>
                <w:sz w:val="16"/>
                <w:szCs w:val="16"/>
              </w:rPr>
              <w:t>H304</w:t>
            </w:r>
          </w:p>
        </w:tc>
        <w:tc>
          <w:tcPr>
            <w:tcW w:w="1701" w:type="dxa"/>
          </w:tcPr>
          <w:p w14:paraId="69825AF9" w14:textId="7F8B826F" w:rsidR="005870DD" w:rsidRDefault="005870DD" w:rsidP="00B520DF">
            <w:pPr>
              <w:rPr>
                <w:sz w:val="16"/>
                <w:szCs w:val="16"/>
              </w:rPr>
            </w:pPr>
            <w:r>
              <w:rPr>
                <w:sz w:val="16"/>
                <w:szCs w:val="16"/>
              </w:rPr>
              <w:t>Asp. Tox. 1</w:t>
            </w:r>
          </w:p>
        </w:tc>
        <w:tc>
          <w:tcPr>
            <w:tcW w:w="6945" w:type="dxa"/>
          </w:tcPr>
          <w:p w14:paraId="09D0BC6B" w14:textId="77777777" w:rsidR="005870DD" w:rsidRDefault="005870DD" w:rsidP="00F37336">
            <w:pPr>
              <w:rPr>
                <w:sz w:val="16"/>
                <w:szCs w:val="16"/>
              </w:rPr>
            </w:pPr>
            <w:r w:rsidRPr="005870DD">
              <w:rPr>
                <w:sz w:val="16"/>
                <w:szCs w:val="16"/>
              </w:rPr>
              <w:t>Peut être mortel en cas d'ingestion et de pénétration dans les voies respiratoires</w:t>
            </w:r>
            <w:r>
              <w:rPr>
                <w:sz w:val="16"/>
                <w:szCs w:val="16"/>
              </w:rPr>
              <w:t>.</w:t>
            </w:r>
          </w:p>
          <w:p w14:paraId="48E8F47F" w14:textId="1B6D66C0" w:rsidR="005870DD" w:rsidRDefault="005870DD"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49CC2AE7" w:rsidR="008B40F7" w:rsidRDefault="008B40F7" w:rsidP="00B520DF">
            <w:pPr>
              <w:rPr>
                <w:sz w:val="16"/>
                <w:szCs w:val="16"/>
              </w:rPr>
            </w:pPr>
            <w:r>
              <w:rPr>
                <w:sz w:val="16"/>
                <w:szCs w:val="16"/>
              </w:rPr>
              <w:t>H41</w:t>
            </w:r>
            <w:r w:rsidR="005870DD">
              <w:rPr>
                <w:sz w:val="16"/>
                <w:szCs w:val="16"/>
              </w:rPr>
              <w:t>2</w:t>
            </w:r>
          </w:p>
        </w:tc>
        <w:tc>
          <w:tcPr>
            <w:tcW w:w="1701" w:type="dxa"/>
          </w:tcPr>
          <w:p w14:paraId="5839456A" w14:textId="0B49C32B" w:rsidR="008B40F7" w:rsidRDefault="008B40F7" w:rsidP="00B520DF">
            <w:pPr>
              <w:rPr>
                <w:sz w:val="16"/>
                <w:szCs w:val="16"/>
              </w:rPr>
            </w:pPr>
            <w:r>
              <w:rPr>
                <w:sz w:val="16"/>
                <w:szCs w:val="16"/>
              </w:rPr>
              <w:t xml:space="preserve">Aquatic Chronic </w:t>
            </w:r>
            <w:r w:rsidR="005870DD">
              <w:rPr>
                <w:sz w:val="16"/>
                <w:szCs w:val="16"/>
              </w:rPr>
              <w:t>3</w:t>
            </w:r>
          </w:p>
        </w:tc>
        <w:tc>
          <w:tcPr>
            <w:tcW w:w="6945" w:type="dxa"/>
          </w:tcPr>
          <w:p w14:paraId="2BC7116A" w14:textId="4D091D3F" w:rsidR="008B40F7" w:rsidRPr="008B40F7" w:rsidRDefault="005870DD" w:rsidP="008B40F7">
            <w:pPr>
              <w:rPr>
                <w:sz w:val="16"/>
                <w:szCs w:val="16"/>
              </w:rPr>
            </w:pPr>
            <w:r>
              <w:rPr>
                <w:sz w:val="16"/>
                <w:szCs w:val="16"/>
              </w:rPr>
              <w:t>Nocif</w:t>
            </w:r>
            <w:r w:rsidR="008B40F7" w:rsidRPr="008B40F7">
              <w:rPr>
                <w:sz w:val="16"/>
                <w:szCs w:val="16"/>
              </w:rPr>
              <w:t xml:space="preserve"> pour les organismes aquatiques, entraîne des effets néfastes à long terme.</w:t>
            </w:r>
          </w:p>
          <w:p w14:paraId="2828CD33" w14:textId="77777777" w:rsidR="008B40F7" w:rsidRDefault="008B40F7" w:rsidP="00B71D2E">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7006A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6905" w14:textId="77777777" w:rsidR="007006AE" w:rsidRDefault="007006AE" w:rsidP="001F4281">
      <w:r>
        <w:separator/>
      </w:r>
    </w:p>
  </w:endnote>
  <w:endnote w:type="continuationSeparator" w:id="0">
    <w:p w14:paraId="5D233774" w14:textId="77777777" w:rsidR="007006AE" w:rsidRDefault="007006A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4D1A" w14:textId="77777777" w:rsidR="007006AE" w:rsidRDefault="007006AE" w:rsidP="001F4281">
      <w:r>
        <w:separator/>
      </w:r>
    </w:p>
  </w:footnote>
  <w:footnote w:type="continuationSeparator" w:id="0">
    <w:p w14:paraId="7C72B01A" w14:textId="77777777" w:rsidR="007006AE" w:rsidRDefault="007006A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193445E4" w:rsidR="001F4281" w:rsidRPr="001F4281" w:rsidRDefault="00E50035" w:rsidP="00461CD7">
    <w:pPr>
      <w:pStyle w:val="En-tte"/>
      <w:jc w:val="center"/>
      <w:rPr>
        <w:b/>
        <w:bCs/>
        <w:sz w:val="32"/>
        <w:szCs w:val="32"/>
      </w:rPr>
    </w:pPr>
    <w:r>
      <w:rPr>
        <w:b/>
        <w:bCs/>
        <w:sz w:val="32"/>
        <w:szCs w:val="32"/>
      </w:rPr>
      <w:t>MONOÏ CLEMENTINE</w:t>
    </w:r>
    <w:r w:rsidR="00D75FB7">
      <w:rPr>
        <w:b/>
        <w:bCs/>
        <w:sz w:val="32"/>
        <w:szCs w:val="32"/>
      </w:rPr>
      <w:t xml:space="preserve"> </w:t>
    </w:r>
    <w:r w:rsidR="00F917E4">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1A8FCC3" w:rsidR="000E0A53" w:rsidRPr="00920D76" w:rsidRDefault="000E0A53" w:rsidP="00F917E4">
    <w:pPr>
      <w:pStyle w:val="En-tte"/>
      <w:jc w:val="center"/>
      <w:rPr>
        <w:sz w:val="14"/>
        <w:lang w:val="fr-BE"/>
      </w:rPr>
    </w:pPr>
    <w:r w:rsidRPr="000E0A53">
      <w:rPr>
        <w:sz w:val="14"/>
      </w:rPr>
      <w:t>Date d’émission:</w:t>
    </w:r>
    <w:r w:rsidR="00E50035" w:rsidRPr="00E50035">
      <w:t xml:space="preserve"> </w:t>
    </w:r>
    <w:r w:rsidR="00E50035" w:rsidRPr="00E50035">
      <w:rPr>
        <w:sz w:val="14"/>
      </w:rPr>
      <w:t>18/07/2022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870DD"/>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06AE"/>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07C44"/>
    <w:rsid w:val="00E1346B"/>
    <w:rsid w:val="00E31288"/>
    <w:rsid w:val="00E316A5"/>
    <w:rsid w:val="00E5003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80431"/>
    <w:rsid w:val="00F917E4"/>
    <w:rsid w:val="00F936B7"/>
    <w:rsid w:val="00F94DC3"/>
    <w:rsid w:val="00FB735C"/>
    <w:rsid w:val="00FC67CC"/>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1865</Words>
  <Characters>10260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2024-03-13T16:17:00Z</dcterms:created>
  <dcterms:modified xsi:type="dcterms:W3CDTF">2024-03-13T16:23:00Z</dcterms:modified>
</cp:coreProperties>
</file>