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35337">
        <w:rPr>
          <w:b/>
          <w:bCs/>
          <w:sz w:val="16"/>
          <w:szCs w:val="16"/>
        </w:rPr>
        <w:t>LINGE PROPRE</w:t>
      </w:r>
      <w:r w:rsidR="007B2567">
        <w:rPr>
          <w:b/>
          <w:bCs/>
          <w:sz w:val="16"/>
          <w:szCs w:val="16"/>
        </w:rPr>
        <w:t xml:space="preserve"> </w:t>
      </w:r>
      <w:r w:rsidRPr="00B92598">
        <w:rPr>
          <w:b/>
          <w:bCs/>
          <w:spacing w:val="-2"/>
          <w:sz w:val="16"/>
          <w:szCs w:val="16"/>
        </w:rPr>
        <w:t>10%</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2386" w:rsidTr="00EC02D9">
        <w:tc>
          <w:tcPr>
            <w:tcW w:w="6658" w:type="dxa"/>
          </w:tcPr>
          <w:p w:rsidR="00B02386" w:rsidRPr="002B62EB" w:rsidRDefault="00B02386" w:rsidP="00EC02D9">
            <w:pPr>
              <w:rPr>
                <w:sz w:val="16"/>
                <w:szCs w:val="16"/>
              </w:rPr>
            </w:pPr>
            <w:r w:rsidRPr="002B62EB">
              <w:rPr>
                <w:sz w:val="16"/>
                <w:szCs w:val="16"/>
              </w:rPr>
              <w:t>Sensibilisation cutanée, catégorie 1</w:t>
            </w:r>
          </w:p>
        </w:tc>
        <w:tc>
          <w:tcPr>
            <w:tcW w:w="2404" w:type="dxa"/>
          </w:tcPr>
          <w:p w:rsidR="00B02386" w:rsidRPr="002B62EB" w:rsidRDefault="00B02386" w:rsidP="00EC02D9">
            <w:pPr>
              <w:rPr>
                <w:sz w:val="16"/>
                <w:szCs w:val="16"/>
              </w:rPr>
            </w:pPr>
            <w:r w:rsidRPr="002B62EB">
              <w:rPr>
                <w:sz w:val="16"/>
                <w:szCs w:val="16"/>
              </w:rPr>
              <w:t>H317</w:t>
            </w:r>
          </w:p>
        </w:tc>
      </w:tr>
      <w:tr w:rsidR="00B02386" w:rsidTr="00EC02D9">
        <w:tc>
          <w:tcPr>
            <w:tcW w:w="6658" w:type="dxa"/>
          </w:tcPr>
          <w:p w:rsidR="00B02386" w:rsidRPr="002B62EB" w:rsidRDefault="00B02386" w:rsidP="00EC02D9">
            <w:pPr>
              <w:rPr>
                <w:sz w:val="16"/>
                <w:szCs w:val="16"/>
              </w:rPr>
            </w:pPr>
            <w:r w:rsidRPr="002B62EB">
              <w:rPr>
                <w:sz w:val="16"/>
                <w:szCs w:val="16"/>
              </w:rPr>
              <w:t>Dangereux pour le milieu aquatique – Danger chronique, catégorie 2</w:t>
            </w:r>
          </w:p>
        </w:tc>
        <w:tc>
          <w:tcPr>
            <w:tcW w:w="2404" w:type="dxa"/>
          </w:tcPr>
          <w:p w:rsidR="00B02386" w:rsidRPr="002B62EB" w:rsidRDefault="00B02386" w:rsidP="00EC02D9">
            <w:pPr>
              <w:rPr>
                <w:sz w:val="16"/>
                <w:szCs w:val="16"/>
              </w:rPr>
            </w:pPr>
            <w:r w:rsidRPr="002B62EB">
              <w:rPr>
                <w:sz w:val="16"/>
                <w:szCs w:val="16"/>
              </w:rPr>
              <w:t>H411</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B02386" w:rsidRPr="00B02386" w:rsidRDefault="00B02386" w:rsidP="00B02386">
      <w:pPr>
        <w:ind w:left="-567"/>
        <w:rPr>
          <w:sz w:val="16"/>
          <w:szCs w:val="16"/>
        </w:rPr>
      </w:pPr>
      <w:r w:rsidRPr="00B02386">
        <w:rPr>
          <w:sz w:val="16"/>
          <w:szCs w:val="16"/>
        </w:rPr>
        <w:t xml:space="preserve">Toxique pour les organismes aquatiques, entraîne des effets néfastes à long terme. </w:t>
      </w:r>
    </w:p>
    <w:p w:rsidR="00B02386" w:rsidRPr="00B02386" w:rsidRDefault="00B02386" w:rsidP="00B02386">
      <w:pPr>
        <w:ind w:left="-567"/>
        <w:rPr>
          <w:sz w:val="16"/>
          <w:szCs w:val="16"/>
        </w:rPr>
      </w:pPr>
    </w:p>
    <w:p w:rsidR="002B62EB" w:rsidRDefault="00B02386" w:rsidP="00B02386">
      <w:pPr>
        <w:ind w:left="-567"/>
        <w:rPr>
          <w:sz w:val="16"/>
          <w:szCs w:val="16"/>
        </w:rPr>
      </w:pPr>
      <w:r w:rsidRPr="00B02386">
        <w:rPr>
          <w:sz w:val="16"/>
          <w:szCs w:val="16"/>
        </w:rPr>
        <w:t>Peut provoquer une allergie cutanée.</w:t>
      </w: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B02386" w:rsidP="002B62EB">
      <w:pPr>
        <w:ind w:left="-567"/>
        <w:rPr>
          <w:sz w:val="16"/>
          <w:szCs w:val="16"/>
        </w:rPr>
      </w:pPr>
      <w:r>
        <w:rPr>
          <w:noProof/>
          <w:sz w:val="16"/>
          <w:szCs w:val="16"/>
        </w:rPr>
        <w:drawing>
          <wp:anchor distT="0" distB="0" distL="114300" distR="114300" simplePos="0" relativeHeight="251660288" behindDoc="0" locked="0" layoutInCell="1" allowOverlap="1" wp14:anchorId="47644EA7">
            <wp:simplePos x="0" y="0"/>
            <wp:positionH relativeFrom="column">
              <wp:posOffset>1858645</wp:posOffset>
            </wp:positionH>
            <wp:positionV relativeFrom="paragraph">
              <wp:posOffset>116205</wp:posOffset>
            </wp:positionV>
            <wp:extent cx="628015" cy="633730"/>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15" cy="633730"/>
                    </a:xfrm>
                    <a:prstGeom prst="rect">
                      <a:avLst/>
                    </a:prstGeom>
                    <a:noFill/>
                  </pic:spPr>
                </pic:pic>
              </a:graphicData>
            </a:graphic>
          </wp:anchor>
        </w:drawing>
      </w:r>
      <w:r w:rsidRPr="002B62EB">
        <w:rPr>
          <w:noProof/>
          <w:sz w:val="16"/>
          <w:szCs w:val="16"/>
        </w:rPr>
        <w:drawing>
          <wp:anchor distT="0" distB="0" distL="0" distR="0" simplePos="0" relativeHeight="251659264" behindDoc="0" locked="0" layoutInCell="1" allowOverlap="1" wp14:anchorId="47DF4D2A" wp14:editId="5CA01434">
            <wp:simplePos x="0" y="0"/>
            <wp:positionH relativeFrom="page">
              <wp:posOffset>2082634</wp:posOffset>
            </wp:positionH>
            <wp:positionV relativeFrom="paragraph">
              <wp:posOffset>116205</wp:posOffset>
            </wp:positionV>
            <wp:extent cx="631825" cy="63182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31825" cy="631825"/>
                    </a:xfrm>
                    <a:prstGeom prst="rect">
                      <a:avLst/>
                    </a:prstGeom>
                  </pic:spPr>
                </pic:pic>
              </a:graphicData>
            </a:graphic>
          </wp:anchor>
        </w:drawing>
      </w: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02386">
        <w:rPr>
          <w:spacing w:val="-2"/>
          <w:sz w:val="16"/>
          <w:szCs w:val="16"/>
        </w:rPr>
        <w:t>ATTENTION</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lastRenderedPageBreak/>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2386" w:rsidTr="00EC02D9">
        <w:tc>
          <w:tcPr>
            <w:tcW w:w="1129" w:type="dxa"/>
          </w:tcPr>
          <w:p w:rsidR="00B02386" w:rsidRDefault="00B02386" w:rsidP="00EC02D9">
            <w:pPr>
              <w:rPr>
                <w:sz w:val="16"/>
                <w:szCs w:val="16"/>
              </w:rPr>
            </w:pPr>
            <w:r>
              <w:rPr>
                <w:sz w:val="16"/>
                <w:szCs w:val="16"/>
              </w:rPr>
              <w:t>H317</w:t>
            </w:r>
          </w:p>
        </w:tc>
        <w:tc>
          <w:tcPr>
            <w:tcW w:w="7933" w:type="dxa"/>
          </w:tcPr>
          <w:p w:rsidR="00B02386" w:rsidRDefault="00B02386" w:rsidP="00EC02D9">
            <w:pPr>
              <w:rPr>
                <w:sz w:val="16"/>
                <w:szCs w:val="16"/>
              </w:rPr>
            </w:pPr>
            <w:r w:rsidRPr="00EE23C2">
              <w:rPr>
                <w:sz w:val="16"/>
                <w:szCs w:val="16"/>
              </w:rPr>
              <w:t>Peut provoquer une allergie cutanée.</w:t>
            </w:r>
          </w:p>
        </w:tc>
      </w:tr>
      <w:tr w:rsidR="00B02386" w:rsidTr="00EC02D9">
        <w:tc>
          <w:tcPr>
            <w:tcW w:w="1129" w:type="dxa"/>
          </w:tcPr>
          <w:p w:rsidR="00B02386" w:rsidRDefault="00B02386" w:rsidP="00EC02D9">
            <w:pPr>
              <w:rPr>
                <w:sz w:val="16"/>
                <w:szCs w:val="16"/>
              </w:rPr>
            </w:pPr>
            <w:r>
              <w:rPr>
                <w:sz w:val="16"/>
                <w:szCs w:val="16"/>
              </w:rPr>
              <w:t>H411</w:t>
            </w:r>
          </w:p>
        </w:tc>
        <w:tc>
          <w:tcPr>
            <w:tcW w:w="7933" w:type="dxa"/>
          </w:tcPr>
          <w:p w:rsidR="00B02386" w:rsidRDefault="00B02386" w:rsidP="00EC02D9">
            <w:pPr>
              <w:rPr>
                <w:sz w:val="16"/>
                <w:szCs w:val="16"/>
              </w:rPr>
            </w:pPr>
            <w:r w:rsidRPr="00EE23C2">
              <w:rPr>
                <w:sz w:val="16"/>
                <w:szCs w:val="16"/>
              </w:rPr>
              <w:t xml:space="preserve">Toxique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B02386" w:rsidTr="00EC02D9">
        <w:tc>
          <w:tcPr>
            <w:tcW w:w="1271" w:type="dxa"/>
          </w:tcPr>
          <w:p w:rsidR="00B02386" w:rsidRDefault="00B02386" w:rsidP="00EC02D9">
            <w:pPr>
              <w:rPr>
                <w:sz w:val="16"/>
                <w:szCs w:val="16"/>
              </w:rPr>
            </w:pPr>
            <w:r w:rsidRPr="00EE23C2">
              <w:rPr>
                <w:sz w:val="16"/>
                <w:szCs w:val="16"/>
              </w:rPr>
              <w:t>P302+P352 </w:t>
            </w:r>
          </w:p>
        </w:tc>
        <w:tc>
          <w:tcPr>
            <w:tcW w:w="7791" w:type="dxa"/>
          </w:tcPr>
          <w:p w:rsidR="00B02386" w:rsidRDefault="00B02386" w:rsidP="00EC02D9">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r>
      <w:tr w:rsidR="00B02386" w:rsidTr="00EC02D9">
        <w:tc>
          <w:tcPr>
            <w:tcW w:w="1271" w:type="dxa"/>
          </w:tcPr>
          <w:p w:rsidR="00B02386" w:rsidRDefault="00B02386" w:rsidP="00EC02D9">
            <w:pPr>
              <w:rPr>
                <w:sz w:val="16"/>
                <w:szCs w:val="16"/>
              </w:rPr>
            </w:pPr>
            <w:r w:rsidRPr="00EE23C2">
              <w:rPr>
                <w:sz w:val="16"/>
                <w:szCs w:val="16"/>
              </w:rPr>
              <w:t>P333+P313</w:t>
            </w:r>
          </w:p>
        </w:tc>
        <w:tc>
          <w:tcPr>
            <w:tcW w:w="7791" w:type="dxa"/>
          </w:tcPr>
          <w:p w:rsidR="00B02386" w:rsidRDefault="00B02386" w:rsidP="00EC02D9">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F60649" w:rsidRDefault="00B520DF" w:rsidP="00F60649">
      <w:pPr>
        <w:ind w:left="-567"/>
        <w:rPr>
          <w:sz w:val="16"/>
          <w:szCs w:val="16"/>
          <w:lang w:val="en-US"/>
        </w:rPr>
      </w:pPr>
      <w:r>
        <w:rPr>
          <w:sz w:val="16"/>
          <w:szCs w:val="16"/>
        </w:rPr>
        <w:t xml:space="preserve">EUH208 </w:t>
      </w:r>
      <w:r w:rsidRPr="00B520DF">
        <w:rPr>
          <w:b/>
          <w:bCs/>
          <w:sz w:val="16"/>
          <w:szCs w:val="16"/>
        </w:rPr>
        <w:t>Contient</w:t>
      </w:r>
      <w:r>
        <w:rPr>
          <w:sz w:val="16"/>
          <w:szCs w:val="16"/>
        </w:rPr>
        <w:t> :</w:t>
      </w:r>
      <w:r w:rsidR="00F60649" w:rsidRPr="00F60649">
        <w:rPr>
          <w:sz w:val="16"/>
          <w:szCs w:val="16"/>
          <w:lang w:val="en-US"/>
        </w:rPr>
        <w:t xml:space="preserve"> </w:t>
      </w:r>
      <w:proofErr w:type="spellStart"/>
      <w:r w:rsidR="00F60649" w:rsidRPr="00F60649">
        <w:rPr>
          <w:sz w:val="16"/>
          <w:szCs w:val="16"/>
          <w:lang w:val="en-US"/>
        </w:rPr>
        <w:t>Vertenex</w:t>
      </w:r>
      <w:proofErr w:type="spellEnd"/>
      <w:r w:rsidR="00F60649">
        <w:rPr>
          <w:sz w:val="16"/>
          <w:szCs w:val="16"/>
          <w:lang w:val="en-US"/>
        </w:rPr>
        <w:t xml:space="preserve">, </w:t>
      </w:r>
      <w:r w:rsidR="00F60649" w:rsidRPr="00F60649">
        <w:rPr>
          <w:sz w:val="16"/>
          <w:szCs w:val="16"/>
          <w:lang w:val="en-US"/>
        </w:rPr>
        <w:t>Iso E Super</w:t>
      </w:r>
      <w:r w:rsidR="00F60649">
        <w:rPr>
          <w:sz w:val="16"/>
          <w:szCs w:val="16"/>
          <w:lang w:val="en-US"/>
        </w:rPr>
        <w:t xml:space="preserve">, </w:t>
      </w:r>
      <w:r w:rsidR="00F60649" w:rsidRPr="00F60649">
        <w:rPr>
          <w:sz w:val="16"/>
          <w:szCs w:val="16"/>
          <w:lang w:val="en-US"/>
        </w:rPr>
        <w:t>Hexyl cinnamic aldehyde</w:t>
      </w:r>
      <w:r w:rsidR="00F60649">
        <w:rPr>
          <w:sz w:val="16"/>
          <w:szCs w:val="16"/>
          <w:lang w:val="en-US"/>
        </w:rPr>
        <w:t xml:space="preserve">, </w:t>
      </w:r>
      <w:r w:rsidR="00F60649" w:rsidRPr="00F60649">
        <w:rPr>
          <w:sz w:val="16"/>
          <w:szCs w:val="16"/>
          <w:lang w:val="en-US"/>
        </w:rPr>
        <w:t>Lemon oil</w:t>
      </w:r>
      <w:r w:rsidR="00F60649">
        <w:rPr>
          <w:sz w:val="16"/>
          <w:szCs w:val="16"/>
          <w:lang w:val="en-US"/>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F60649" w:rsidP="00D6309B">
            <w:pPr>
              <w:jc w:val="center"/>
              <w:rPr>
                <w:sz w:val="16"/>
                <w:szCs w:val="16"/>
              </w:rPr>
            </w:pPr>
            <w:r w:rsidRPr="00F60649">
              <w:rPr>
                <w:sz w:val="16"/>
                <w:szCs w:val="16"/>
                <w:lang w:val="en-US"/>
              </w:rPr>
              <w:t>2</w:t>
            </w:r>
            <w:r>
              <w:rPr>
                <w:sz w:val="16"/>
                <w:szCs w:val="16"/>
                <w:lang w:val="en-US"/>
              </w:rPr>
              <w:t>.</w:t>
            </w:r>
            <w:r w:rsidRPr="00F60649">
              <w:rPr>
                <w:sz w:val="16"/>
                <w:szCs w:val="16"/>
                <w:lang w:val="en-US"/>
              </w:rPr>
              <w:t>91 – 4</w:t>
            </w:r>
            <w:r>
              <w:rPr>
                <w:sz w:val="16"/>
                <w:szCs w:val="16"/>
                <w:lang w:val="en-US"/>
              </w:rPr>
              <w:t>.</w:t>
            </w:r>
            <w:r w:rsidRPr="00F60649">
              <w:rPr>
                <w:sz w:val="16"/>
                <w:szCs w:val="16"/>
                <w:lang w:val="en-US"/>
              </w:rPr>
              <w:t>91</w:t>
            </w:r>
          </w:p>
        </w:tc>
        <w:tc>
          <w:tcPr>
            <w:tcW w:w="2835" w:type="dxa"/>
          </w:tcPr>
          <w:p w:rsidR="00D6309B" w:rsidRPr="00D6309B" w:rsidRDefault="00D6309B" w:rsidP="00D6309B">
            <w:pPr>
              <w:rPr>
                <w:sz w:val="16"/>
                <w:szCs w:val="16"/>
              </w:rPr>
            </w:pPr>
            <w:r w:rsidRPr="00D6309B">
              <w:rPr>
                <w:sz w:val="16"/>
                <w:szCs w:val="16"/>
              </w:rPr>
              <w:t xml:space="preserve">Acute </w:t>
            </w:r>
            <w:proofErr w:type="spellStart"/>
            <w:r w:rsidRPr="00D6309B">
              <w:rPr>
                <w:sz w:val="16"/>
                <w:szCs w:val="16"/>
              </w:rPr>
              <w:t>Tox</w:t>
            </w:r>
            <w:proofErr w:type="spellEnd"/>
            <w:r w:rsidRPr="00D6309B">
              <w:rPr>
                <w:sz w:val="16"/>
                <w:szCs w:val="16"/>
              </w:rPr>
              <w:t xml:space="preserve">. 4 (par voie orale), H302 </w:t>
            </w:r>
            <w:proofErr w:type="spellStart"/>
            <w:r w:rsidRPr="00D6309B">
              <w:rPr>
                <w:sz w:val="16"/>
                <w:szCs w:val="16"/>
              </w:rPr>
              <w:t>Aquatic</w:t>
            </w:r>
            <w:proofErr w:type="spellEnd"/>
            <w:r w:rsidRPr="00D6309B">
              <w:rPr>
                <w:sz w:val="16"/>
                <w:szCs w:val="16"/>
              </w:rPr>
              <w:t xml:space="preserve"> Acute 1, H400</w:t>
            </w:r>
          </w:p>
          <w:p w:rsidR="00D6309B" w:rsidRDefault="00D6309B" w:rsidP="00D6309B">
            <w:pPr>
              <w:rPr>
                <w:sz w:val="16"/>
                <w:szCs w:val="16"/>
              </w:rPr>
            </w:pPr>
            <w:proofErr w:type="spellStart"/>
            <w:r w:rsidRPr="00D6309B">
              <w:rPr>
                <w:sz w:val="16"/>
                <w:szCs w:val="16"/>
              </w:rPr>
              <w:t>Aquatic</w:t>
            </w:r>
            <w:proofErr w:type="spellEnd"/>
            <w:r w:rsidRPr="00D6309B">
              <w:rPr>
                <w:sz w:val="16"/>
                <w:szCs w:val="16"/>
              </w:rPr>
              <w:t xml:space="preserve"> </w:t>
            </w:r>
            <w:proofErr w:type="spellStart"/>
            <w:r w:rsidRPr="00D6309B">
              <w:rPr>
                <w:sz w:val="16"/>
                <w:szCs w:val="16"/>
              </w:rPr>
              <w:t>Chronic</w:t>
            </w:r>
            <w:proofErr w:type="spellEnd"/>
            <w:r w:rsidRPr="00D6309B">
              <w:rPr>
                <w:sz w:val="16"/>
                <w:szCs w:val="16"/>
              </w:rPr>
              <w:t xml:space="preserve"> 2, H411</w:t>
            </w:r>
          </w:p>
          <w:p w:rsidR="00D6309B" w:rsidRPr="00F07D40" w:rsidRDefault="00D6309B" w:rsidP="00D6309B">
            <w:pPr>
              <w:rPr>
                <w:sz w:val="16"/>
                <w:szCs w:val="16"/>
              </w:rPr>
            </w:pPr>
          </w:p>
        </w:tc>
      </w:tr>
      <w:tr w:rsidR="00F60649" w:rsidTr="00F07D40">
        <w:tc>
          <w:tcPr>
            <w:tcW w:w="2547" w:type="dxa"/>
          </w:tcPr>
          <w:p w:rsidR="00F60649" w:rsidRDefault="00F60649" w:rsidP="00B520DF">
            <w:pPr>
              <w:rPr>
                <w:sz w:val="16"/>
                <w:szCs w:val="16"/>
                <w:lang w:val="en-US"/>
              </w:rPr>
            </w:pPr>
            <w:proofErr w:type="spellStart"/>
            <w:r w:rsidRPr="00F60649">
              <w:rPr>
                <w:sz w:val="16"/>
                <w:szCs w:val="16"/>
                <w:lang w:val="en-US"/>
              </w:rPr>
              <w:t>Vertenex</w:t>
            </w:r>
            <w:proofErr w:type="spellEnd"/>
          </w:p>
          <w:p w:rsidR="00F60649" w:rsidRPr="00D6309B" w:rsidRDefault="00F60649" w:rsidP="00B520DF">
            <w:pPr>
              <w:rPr>
                <w:sz w:val="16"/>
                <w:szCs w:val="16"/>
              </w:rPr>
            </w:pPr>
          </w:p>
        </w:tc>
        <w:tc>
          <w:tcPr>
            <w:tcW w:w="1417" w:type="dxa"/>
          </w:tcPr>
          <w:p w:rsidR="00F60649" w:rsidRPr="00D6309B" w:rsidRDefault="00F60649" w:rsidP="00F07D40">
            <w:pPr>
              <w:jc w:val="center"/>
              <w:rPr>
                <w:sz w:val="16"/>
                <w:szCs w:val="16"/>
              </w:rPr>
            </w:pPr>
            <w:r w:rsidRPr="00F60649">
              <w:rPr>
                <w:sz w:val="16"/>
                <w:szCs w:val="16"/>
                <w:lang w:val="en-US"/>
              </w:rPr>
              <w:t>32210-23-4</w:t>
            </w:r>
          </w:p>
        </w:tc>
        <w:tc>
          <w:tcPr>
            <w:tcW w:w="1472" w:type="dxa"/>
          </w:tcPr>
          <w:p w:rsidR="00F60649" w:rsidRPr="00D6309B" w:rsidRDefault="00F60649" w:rsidP="00F07D40">
            <w:pPr>
              <w:jc w:val="center"/>
              <w:rPr>
                <w:sz w:val="16"/>
                <w:szCs w:val="16"/>
              </w:rPr>
            </w:pPr>
            <w:r w:rsidRPr="00F60649">
              <w:rPr>
                <w:sz w:val="16"/>
                <w:szCs w:val="16"/>
                <w:lang w:val="en-US"/>
              </w:rPr>
              <w:t>250-954-9</w:t>
            </w:r>
          </w:p>
        </w:tc>
        <w:tc>
          <w:tcPr>
            <w:tcW w:w="1363" w:type="dxa"/>
          </w:tcPr>
          <w:p w:rsidR="00F60649" w:rsidRPr="00F60649" w:rsidRDefault="00F60649" w:rsidP="00D6309B">
            <w:pPr>
              <w:jc w:val="center"/>
              <w:rPr>
                <w:sz w:val="16"/>
                <w:szCs w:val="16"/>
                <w:lang w:val="en-US"/>
              </w:rPr>
            </w:pPr>
            <w:r>
              <w:rPr>
                <w:sz w:val="16"/>
                <w:szCs w:val="16"/>
                <w:lang w:val="en-US"/>
              </w:rPr>
              <w:t>0.</w:t>
            </w:r>
            <w:r w:rsidRPr="00F60649">
              <w:rPr>
                <w:sz w:val="16"/>
                <w:szCs w:val="16"/>
                <w:lang w:val="en-US"/>
              </w:rPr>
              <w:t>575 – 1</w:t>
            </w:r>
            <w:r>
              <w:rPr>
                <w:sz w:val="16"/>
                <w:szCs w:val="16"/>
                <w:lang w:val="en-US"/>
              </w:rPr>
              <w:t>.</w:t>
            </w:r>
            <w:r w:rsidRPr="00F60649">
              <w:rPr>
                <w:sz w:val="16"/>
                <w:szCs w:val="16"/>
                <w:lang w:val="en-US"/>
              </w:rPr>
              <w:t>15</w:t>
            </w:r>
          </w:p>
        </w:tc>
        <w:tc>
          <w:tcPr>
            <w:tcW w:w="2835" w:type="dxa"/>
          </w:tcPr>
          <w:p w:rsidR="00F60649" w:rsidRPr="00F60649" w:rsidRDefault="00F60649" w:rsidP="00F60649">
            <w:pPr>
              <w:rPr>
                <w:sz w:val="16"/>
                <w:szCs w:val="16"/>
              </w:rPr>
            </w:pPr>
            <w:r w:rsidRPr="00F60649">
              <w:rPr>
                <w:sz w:val="16"/>
                <w:szCs w:val="16"/>
              </w:rPr>
              <w:t xml:space="preserve">Skin Sens. 1B, H317 </w:t>
            </w:r>
          </w:p>
          <w:p w:rsidR="00F60649" w:rsidRPr="00D6309B" w:rsidRDefault="00F60649" w:rsidP="00D6309B">
            <w:pPr>
              <w:rPr>
                <w:sz w:val="16"/>
                <w:szCs w:val="16"/>
              </w:rPr>
            </w:pPr>
          </w:p>
        </w:tc>
      </w:tr>
      <w:tr w:rsidR="00F60649" w:rsidTr="00F07D40">
        <w:tc>
          <w:tcPr>
            <w:tcW w:w="2547" w:type="dxa"/>
          </w:tcPr>
          <w:p w:rsidR="00F60649" w:rsidRDefault="00F60649" w:rsidP="00B520DF">
            <w:pPr>
              <w:rPr>
                <w:sz w:val="16"/>
                <w:szCs w:val="16"/>
                <w:lang w:val="en-US"/>
              </w:rPr>
            </w:pPr>
            <w:r w:rsidRPr="00F60649">
              <w:rPr>
                <w:sz w:val="16"/>
                <w:szCs w:val="16"/>
                <w:lang w:val="en-US"/>
              </w:rPr>
              <w:t>Iso E Super</w:t>
            </w:r>
          </w:p>
          <w:p w:rsidR="00F60649" w:rsidRPr="00F60649" w:rsidRDefault="00F60649" w:rsidP="00B520DF">
            <w:pPr>
              <w:rPr>
                <w:sz w:val="16"/>
                <w:szCs w:val="16"/>
                <w:lang w:val="en-US"/>
              </w:rPr>
            </w:pPr>
          </w:p>
        </w:tc>
        <w:tc>
          <w:tcPr>
            <w:tcW w:w="1417" w:type="dxa"/>
          </w:tcPr>
          <w:p w:rsidR="00F60649" w:rsidRPr="00D6309B" w:rsidRDefault="00F60649" w:rsidP="00F07D40">
            <w:pPr>
              <w:jc w:val="center"/>
              <w:rPr>
                <w:sz w:val="16"/>
                <w:szCs w:val="16"/>
              </w:rPr>
            </w:pPr>
            <w:r w:rsidRPr="00F60649">
              <w:rPr>
                <w:sz w:val="16"/>
                <w:szCs w:val="16"/>
                <w:lang w:val="en-US"/>
              </w:rPr>
              <w:t>54464-57-2</w:t>
            </w:r>
          </w:p>
        </w:tc>
        <w:tc>
          <w:tcPr>
            <w:tcW w:w="1472" w:type="dxa"/>
          </w:tcPr>
          <w:p w:rsidR="00F60649" w:rsidRPr="00D6309B" w:rsidRDefault="00F60649" w:rsidP="00F07D40">
            <w:pPr>
              <w:jc w:val="center"/>
              <w:rPr>
                <w:sz w:val="16"/>
                <w:szCs w:val="16"/>
              </w:rPr>
            </w:pPr>
            <w:r w:rsidRPr="00F60649">
              <w:rPr>
                <w:sz w:val="16"/>
                <w:szCs w:val="16"/>
                <w:lang w:val="en-US"/>
              </w:rPr>
              <w:t>259-174-3</w:t>
            </w:r>
          </w:p>
        </w:tc>
        <w:tc>
          <w:tcPr>
            <w:tcW w:w="1363" w:type="dxa"/>
          </w:tcPr>
          <w:p w:rsidR="00F60649" w:rsidRPr="00F60649" w:rsidRDefault="00F60649" w:rsidP="00D6309B">
            <w:pPr>
              <w:jc w:val="center"/>
              <w:rPr>
                <w:sz w:val="16"/>
                <w:szCs w:val="16"/>
                <w:lang w:val="en-US"/>
              </w:rPr>
            </w:pPr>
            <w:r>
              <w:rPr>
                <w:sz w:val="16"/>
                <w:szCs w:val="16"/>
                <w:lang w:val="en-US"/>
              </w:rPr>
              <w:t>0.2 – 0.4</w:t>
            </w:r>
          </w:p>
        </w:tc>
        <w:tc>
          <w:tcPr>
            <w:tcW w:w="2835" w:type="dxa"/>
          </w:tcPr>
          <w:p w:rsidR="00F60649" w:rsidRDefault="00F60649" w:rsidP="00F60649">
            <w:pPr>
              <w:rPr>
                <w:sz w:val="16"/>
                <w:szCs w:val="16"/>
                <w:lang w:val="en-US"/>
              </w:rPr>
            </w:pPr>
            <w:r w:rsidRPr="00F60649">
              <w:rPr>
                <w:sz w:val="16"/>
                <w:szCs w:val="16"/>
                <w:lang w:val="en-US"/>
              </w:rPr>
              <w:t xml:space="preserve">Skin </w:t>
            </w:r>
            <w:proofErr w:type="spellStart"/>
            <w:r w:rsidRPr="00F60649">
              <w:rPr>
                <w:sz w:val="16"/>
                <w:szCs w:val="16"/>
                <w:lang w:val="en-US"/>
              </w:rPr>
              <w:t>Irrit</w:t>
            </w:r>
            <w:proofErr w:type="spellEnd"/>
            <w:r w:rsidRPr="00F60649">
              <w:rPr>
                <w:sz w:val="16"/>
                <w:szCs w:val="16"/>
                <w:lang w:val="en-US"/>
              </w:rPr>
              <w:t xml:space="preserve">. 2, H315 </w:t>
            </w:r>
          </w:p>
          <w:p w:rsidR="00F60649" w:rsidRPr="00F60649" w:rsidRDefault="00F60649" w:rsidP="00F60649">
            <w:pPr>
              <w:rPr>
                <w:sz w:val="16"/>
                <w:szCs w:val="16"/>
                <w:lang w:val="en-US"/>
              </w:rPr>
            </w:pPr>
            <w:r w:rsidRPr="00F60649">
              <w:rPr>
                <w:sz w:val="16"/>
                <w:szCs w:val="16"/>
                <w:lang w:val="en-US"/>
              </w:rPr>
              <w:t>Skin Sens. 1, H317</w:t>
            </w:r>
          </w:p>
          <w:p w:rsidR="00F60649" w:rsidRPr="00D6309B" w:rsidRDefault="00F60649" w:rsidP="00F60649">
            <w:pPr>
              <w:rPr>
                <w:sz w:val="16"/>
                <w:szCs w:val="16"/>
              </w:rPr>
            </w:pPr>
            <w:r w:rsidRPr="00F60649">
              <w:rPr>
                <w:sz w:val="16"/>
                <w:szCs w:val="16"/>
                <w:lang w:val="en-US"/>
              </w:rPr>
              <w:t>Aquatic Chronic 1, H410</w:t>
            </w:r>
          </w:p>
        </w:tc>
      </w:tr>
      <w:tr w:rsidR="00F60649" w:rsidTr="00F07D40">
        <w:tc>
          <w:tcPr>
            <w:tcW w:w="2547" w:type="dxa"/>
          </w:tcPr>
          <w:p w:rsidR="00F60649" w:rsidRDefault="00F60649" w:rsidP="00B520DF">
            <w:pPr>
              <w:rPr>
                <w:sz w:val="16"/>
                <w:szCs w:val="16"/>
                <w:lang w:val="en-US"/>
              </w:rPr>
            </w:pPr>
            <w:r w:rsidRPr="00F60649">
              <w:rPr>
                <w:sz w:val="16"/>
                <w:szCs w:val="16"/>
                <w:lang w:val="en-US"/>
              </w:rPr>
              <w:t>Hexyl cinnamic aldehyde</w:t>
            </w:r>
          </w:p>
          <w:p w:rsidR="00F60649" w:rsidRPr="00F60649" w:rsidRDefault="00F60649" w:rsidP="00B520DF">
            <w:pPr>
              <w:rPr>
                <w:sz w:val="16"/>
                <w:szCs w:val="16"/>
                <w:lang w:val="en-US"/>
              </w:rPr>
            </w:pPr>
          </w:p>
        </w:tc>
        <w:tc>
          <w:tcPr>
            <w:tcW w:w="1417" w:type="dxa"/>
          </w:tcPr>
          <w:p w:rsidR="00F60649" w:rsidRPr="00D6309B" w:rsidRDefault="00F60649" w:rsidP="00F07D40">
            <w:pPr>
              <w:jc w:val="center"/>
              <w:rPr>
                <w:sz w:val="16"/>
                <w:szCs w:val="16"/>
              </w:rPr>
            </w:pPr>
            <w:r w:rsidRPr="00F60649">
              <w:rPr>
                <w:sz w:val="16"/>
                <w:szCs w:val="16"/>
                <w:lang w:val="en-US"/>
              </w:rPr>
              <w:t>101-86-0</w:t>
            </w:r>
          </w:p>
        </w:tc>
        <w:tc>
          <w:tcPr>
            <w:tcW w:w="1472" w:type="dxa"/>
          </w:tcPr>
          <w:p w:rsidR="00F60649" w:rsidRPr="00D6309B" w:rsidRDefault="00F60649" w:rsidP="00F07D40">
            <w:pPr>
              <w:jc w:val="center"/>
              <w:rPr>
                <w:sz w:val="16"/>
                <w:szCs w:val="16"/>
              </w:rPr>
            </w:pPr>
            <w:r w:rsidRPr="00F60649">
              <w:rPr>
                <w:sz w:val="16"/>
                <w:szCs w:val="16"/>
                <w:lang w:val="en-US"/>
              </w:rPr>
              <w:t>202-983-3</w:t>
            </w:r>
          </w:p>
        </w:tc>
        <w:tc>
          <w:tcPr>
            <w:tcW w:w="1363" w:type="dxa"/>
          </w:tcPr>
          <w:p w:rsidR="00F60649" w:rsidRPr="00F60649" w:rsidRDefault="00F60649" w:rsidP="00D6309B">
            <w:pPr>
              <w:jc w:val="center"/>
              <w:rPr>
                <w:sz w:val="16"/>
                <w:szCs w:val="16"/>
                <w:lang w:val="en-US"/>
              </w:rPr>
            </w:pPr>
            <w:r>
              <w:rPr>
                <w:sz w:val="16"/>
                <w:szCs w:val="16"/>
                <w:lang w:val="en-US"/>
              </w:rPr>
              <w:t>0.</w:t>
            </w:r>
            <w:r w:rsidRPr="00F60649">
              <w:rPr>
                <w:sz w:val="16"/>
                <w:szCs w:val="16"/>
                <w:lang w:val="en-US"/>
              </w:rPr>
              <w:t xml:space="preserve">16 – </w:t>
            </w:r>
            <w:r>
              <w:rPr>
                <w:sz w:val="16"/>
                <w:szCs w:val="16"/>
                <w:lang w:val="en-US"/>
              </w:rPr>
              <w:t>0.</w:t>
            </w:r>
            <w:r w:rsidRPr="00F60649">
              <w:rPr>
                <w:sz w:val="16"/>
                <w:szCs w:val="16"/>
                <w:lang w:val="en-US"/>
              </w:rPr>
              <w:t>32</w:t>
            </w:r>
          </w:p>
        </w:tc>
        <w:tc>
          <w:tcPr>
            <w:tcW w:w="2835" w:type="dxa"/>
          </w:tcPr>
          <w:p w:rsidR="00F60649" w:rsidRDefault="00F60649" w:rsidP="00D6309B">
            <w:pPr>
              <w:rPr>
                <w:sz w:val="16"/>
                <w:szCs w:val="16"/>
                <w:lang w:val="en-US"/>
              </w:rPr>
            </w:pPr>
            <w:r w:rsidRPr="00F60649">
              <w:rPr>
                <w:sz w:val="16"/>
                <w:szCs w:val="16"/>
                <w:lang w:val="en-US"/>
              </w:rPr>
              <w:t xml:space="preserve">Skin Sens. 1, H317 </w:t>
            </w:r>
          </w:p>
          <w:p w:rsidR="00F60649" w:rsidRDefault="00F60649" w:rsidP="00D6309B">
            <w:pPr>
              <w:rPr>
                <w:sz w:val="16"/>
                <w:szCs w:val="16"/>
                <w:lang w:val="en-US"/>
              </w:rPr>
            </w:pPr>
            <w:r w:rsidRPr="00F60649">
              <w:rPr>
                <w:sz w:val="16"/>
                <w:szCs w:val="16"/>
                <w:lang w:val="en-US"/>
              </w:rPr>
              <w:t>Aquatic Chronic 2, H411</w:t>
            </w:r>
          </w:p>
          <w:p w:rsidR="00F60649" w:rsidRPr="00D6309B" w:rsidRDefault="00F60649" w:rsidP="00D6309B">
            <w:pPr>
              <w:rPr>
                <w:sz w:val="16"/>
                <w:szCs w:val="16"/>
              </w:rPr>
            </w:pPr>
          </w:p>
        </w:tc>
      </w:tr>
      <w:tr w:rsidR="00F60649" w:rsidTr="00F07D40">
        <w:tc>
          <w:tcPr>
            <w:tcW w:w="2547" w:type="dxa"/>
          </w:tcPr>
          <w:p w:rsidR="00F60649" w:rsidRDefault="00F60649" w:rsidP="00B520DF">
            <w:pPr>
              <w:rPr>
                <w:sz w:val="16"/>
                <w:szCs w:val="16"/>
                <w:lang w:val="en-US"/>
              </w:rPr>
            </w:pPr>
            <w:r w:rsidRPr="00F60649">
              <w:rPr>
                <w:sz w:val="16"/>
                <w:szCs w:val="16"/>
                <w:lang w:val="en-US"/>
              </w:rPr>
              <w:t>Lemon oil</w:t>
            </w:r>
          </w:p>
          <w:p w:rsidR="00F60649" w:rsidRPr="00F60649" w:rsidRDefault="00F60649" w:rsidP="00B520DF">
            <w:pPr>
              <w:rPr>
                <w:sz w:val="16"/>
                <w:szCs w:val="16"/>
                <w:lang w:val="en-US"/>
              </w:rPr>
            </w:pPr>
          </w:p>
        </w:tc>
        <w:tc>
          <w:tcPr>
            <w:tcW w:w="1417" w:type="dxa"/>
          </w:tcPr>
          <w:p w:rsidR="00F60649" w:rsidRPr="00D6309B" w:rsidRDefault="00F60649" w:rsidP="00F07D40">
            <w:pPr>
              <w:jc w:val="center"/>
              <w:rPr>
                <w:sz w:val="16"/>
                <w:szCs w:val="16"/>
              </w:rPr>
            </w:pPr>
            <w:r w:rsidRPr="00F60649">
              <w:rPr>
                <w:sz w:val="16"/>
                <w:szCs w:val="16"/>
                <w:lang w:val="en-US"/>
              </w:rPr>
              <w:t>8008-56-8</w:t>
            </w:r>
          </w:p>
        </w:tc>
        <w:tc>
          <w:tcPr>
            <w:tcW w:w="1472" w:type="dxa"/>
          </w:tcPr>
          <w:p w:rsidR="00F60649" w:rsidRPr="00D6309B" w:rsidRDefault="00F60649" w:rsidP="00F07D40">
            <w:pPr>
              <w:jc w:val="center"/>
              <w:rPr>
                <w:sz w:val="16"/>
                <w:szCs w:val="16"/>
              </w:rPr>
            </w:pPr>
          </w:p>
        </w:tc>
        <w:tc>
          <w:tcPr>
            <w:tcW w:w="1363" w:type="dxa"/>
          </w:tcPr>
          <w:p w:rsidR="00F60649" w:rsidRPr="00F60649" w:rsidRDefault="00F60649" w:rsidP="00D6309B">
            <w:pPr>
              <w:jc w:val="center"/>
              <w:rPr>
                <w:sz w:val="16"/>
                <w:szCs w:val="16"/>
                <w:lang w:val="en-US"/>
              </w:rPr>
            </w:pPr>
            <w:r>
              <w:rPr>
                <w:sz w:val="16"/>
                <w:szCs w:val="16"/>
                <w:lang w:val="en-US"/>
              </w:rPr>
              <w:t>0.</w:t>
            </w:r>
            <w:r w:rsidRPr="00F60649">
              <w:rPr>
                <w:sz w:val="16"/>
                <w:szCs w:val="16"/>
                <w:lang w:val="en-US"/>
              </w:rPr>
              <w:t xml:space="preserve">0875 – </w:t>
            </w:r>
            <w:r>
              <w:rPr>
                <w:sz w:val="16"/>
                <w:szCs w:val="16"/>
                <w:lang w:val="en-US"/>
              </w:rPr>
              <w:t>0.</w:t>
            </w:r>
            <w:r w:rsidRPr="00F60649">
              <w:rPr>
                <w:sz w:val="16"/>
                <w:szCs w:val="16"/>
                <w:lang w:val="en-US"/>
              </w:rPr>
              <w:t>175</w:t>
            </w:r>
          </w:p>
        </w:tc>
        <w:tc>
          <w:tcPr>
            <w:tcW w:w="2835" w:type="dxa"/>
          </w:tcPr>
          <w:p w:rsidR="00F60649" w:rsidRDefault="00F60649" w:rsidP="00F60649">
            <w:pPr>
              <w:rPr>
                <w:sz w:val="16"/>
                <w:szCs w:val="16"/>
                <w:lang w:val="en-US"/>
              </w:rPr>
            </w:pPr>
            <w:r w:rsidRPr="00F60649">
              <w:rPr>
                <w:sz w:val="16"/>
                <w:szCs w:val="16"/>
                <w:lang w:val="en-US"/>
              </w:rPr>
              <w:t xml:space="preserve">Flam. Liq. 3, H226 </w:t>
            </w:r>
          </w:p>
          <w:p w:rsidR="00F60649" w:rsidRDefault="00F60649" w:rsidP="00F60649">
            <w:pPr>
              <w:rPr>
                <w:sz w:val="16"/>
                <w:szCs w:val="16"/>
                <w:lang w:val="en-US"/>
              </w:rPr>
            </w:pPr>
            <w:r w:rsidRPr="00F60649">
              <w:rPr>
                <w:sz w:val="16"/>
                <w:szCs w:val="16"/>
                <w:lang w:val="en-US"/>
              </w:rPr>
              <w:t xml:space="preserve">Skin </w:t>
            </w:r>
            <w:proofErr w:type="spellStart"/>
            <w:r w:rsidRPr="00F60649">
              <w:rPr>
                <w:sz w:val="16"/>
                <w:szCs w:val="16"/>
                <w:lang w:val="en-US"/>
              </w:rPr>
              <w:t>Irrit</w:t>
            </w:r>
            <w:proofErr w:type="spellEnd"/>
            <w:r w:rsidRPr="00F60649">
              <w:rPr>
                <w:sz w:val="16"/>
                <w:szCs w:val="16"/>
                <w:lang w:val="en-US"/>
              </w:rPr>
              <w:t xml:space="preserve">. 2, H315 </w:t>
            </w:r>
          </w:p>
          <w:p w:rsidR="00F60649" w:rsidRDefault="00F60649" w:rsidP="00F60649">
            <w:pPr>
              <w:rPr>
                <w:sz w:val="16"/>
                <w:szCs w:val="16"/>
                <w:lang w:val="en-US"/>
              </w:rPr>
            </w:pPr>
            <w:r w:rsidRPr="00F60649">
              <w:rPr>
                <w:sz w:val="16"/>
                <w:szCs w:val="16"/>
                <w:lang w:val="en-US"/>
              </w:rPr>
              <w:t xml:space="preserve">Skin Sens. 1, H317 </w:t>
            </w:r>
          </w:p>
          <w:p w:rsidR="00F60649" w:rsidRPr="00F60649" w:rsidRDefault="00F60649" w:rsidP="00F60649">
            <w:pPr>
              <w:rPr>
                <w:sz w:val="16"/>
                <w:szCs w:val="16"/>
                <w:lang w:val="en-US"/>
              </w:rPr>
            </w:pPr>
            <w:proofErr w:type="spellStart"/>
            <w:r w:rsidRPr="00F60649">
              <w:rPr>
                <w:sz w:val="16"/>
                <w:szCs w:val="16"/>
                <w:lang w:val="en-US"/>
              </w:rPr>
              <w:t>Repr</w:t>
            </w:r>
            <w:proofErr w:type="spellEnd"/>
            <w:r w:rsidRPr="00F60649">
              <w:rPr>
                <w:sz w:val="16"/>
                <w:szCs w:val="16"/>
                <w:lang w:val="en-US"/>
              </w:rPr>
              <w:t>. 2, H361</w:t>
            </w:r>
          </w:p>
          <w:p w:rsidR="00F60649" w:rsidRDefault="00F60649" w:rsidP="00F60649">
            <w:pPr>
              <w:rPr>
                <w:sz w:val="16"/>
                <w:szCs w:val="16"/>
                <w:lang w:val="en-US"/>
              </w:rPr>
            </w:pPr>
            <w:r w:rsidRPr="00F60649">
              <w:rPr>
                <w:sz w:val="16"/>
                <w:szCs w:val="16"/>
                <w:lang w:val="en-US"/>
              </w:rPr>
              <w:t>Aquatic Chronic 2, H411</w:t>
            </w:r>
          </w:p>
          <w:p w:rsidR="00F60649" w:rsidRPr="00D6309B" w:rsidRDefault="00F60649" w:rsidP="00F60649">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proofErr w:type="gramStart"/>
            <w:r w:rsidRPr="008467B7">
              <w:rPr>
                <w:sz w:val="16"/>
                <w:szCs w:val="16"/>
              </w:rPr>
              <w:lastRenderedPageBreak/>
              <w:t>ou</w:t>
            </w:r>
            <w:proofErr w:type="gramEnd"/>
            <w:r w:rsidRPr="008467B7">
              <w:rPr>
                <w:sz w:val="16"/>
                <w:szCs w:val="16"/>
              </w:rPr>
              <w:t xml:space="preserve">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rsidR="002D02EE" w:rsidRDefault="002D02EE" w:rsidP="00B520DF">
            <w:pPr>
              <w:rPr>
                <w:sz w:val="16"/>
                <w:szCs w:val="16"/>
              </w:rPr>
            </w:pPr>
            <w:r w:rsidRPr="002D02EE">
              <w:rPr>
                <w:sz w:val="16"/>
                <w:szCs w:val="16"/>
              </w:rPr>
              <w:t xml:space="preserve">Peut provoquer une allergie cutanée. </w:t>
            </w: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6D1C02"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proofErr w:type="gramStart"/>
            <w:r>
              <w:rPr>
                <w:sz w:val="16"/>
                <w:szCs w:val="16"/>
              </w:rPr>
              <w:t>pH</w:t>
            </w:r>
            <w:proofErr w:type="gramEnd"/>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lastRenderedPageBreak/>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D1C02" w:rsidRPr="006D1C02" w:rsidRDefault="00615C75" w:rsidP="006D1C02">
            <w:pPr>
              <w:rPr>
                <w:sz w:val="16"/>
                <w:szCs w:val="16"/>
              </w:rPr>
            </w:pPr>
            <w:r>
              <w:rPr>
                <w:sz w:val="16"/>
                <w:szCs w:val="16"/>
              </w:rPr>
              <w:t xml:space="preserve">: </w:t>
            </w:r>
            <w:r w:rsidR="006D1C02" w:rsidRPr="00B02386">
              <w:rPr>
                <w:sz w:val="16"/>
                <w:szCs w:val="16"/>
              </w:rPr>
              <w:t>Peut provoquer une allergie cutanée.</w:t>
            </w:r>
          </w:p>
          <w:p w:rsidR="00615C75" w:rsidRPr="00123E65" w:rsidRDefault="00615C75" w:rsidP="00B520DF">
            <w:pPr>
              <w:rPr>
                <w:sz w:val="16"/>
                <w:szCs w:val="16"/>
              </w:rPr>
            </w:pP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6D1C02">
              <w:rPr>
                <w:sz w:val="16"/>
                <w:szCs w:val="16"/>
              </w:rPr>
              <w:t>Toxique</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lastRenderedPageBreak/>
              <w:t xml:space="preserve">: </w:t>
            </w:r>
            <w:r w:rsidR="006D1C02">
              <w:rPr>
                <w:sz w:val="16"/>
                <w:szCs w:val="16"/>
              </w:rPr>
              <w:t>Toxique</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rsidR="00AE2DF0" w:rsidRDefault="00AE2DF0" w:rsidP="00EE02F2">
      <w:pPr>
        <w:ind w:left="-567"/>
        <w:rPr>
          <w:sz w:val="16"/>
          <w:szCs w:val="16"/>
        </w:rPr>
      </w:pP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BD0AAE" w:rsidRPr="00EE02F2" w:rsidTr="00EC02D9">
        <w:tc>
          <w:tcPr>
            <w:tcW w:w="1980"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ADR</w:t>
            </w:r>
          </w:p>
        </w:tc>
        <w:tc>
          <w:tcPr>
            <w:tcW w:w="1984"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IMDG</w:t>
            </w:r>
          </w:p>
        </w:tc>
        <w:tc>
          <w:tcPr>
            <w:tcW w:w="1843"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IATA</w:t>
            </w:r>
          </w:p>
        </w:tc>
        <w:tc>
          <w:tcPr>
            <w:tcW w:w="1843"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ADN</w:t>
            </w:r>
          </w:p>
        </w:tc>
        <w:tc>
          <w:tcPr>
            <w:tcW w:w="1984"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RID</w:t>
            </w:r>
          </w:p>
          <w:p w:rsidR="00BD0AAE" w:rsidRPr="00EE02F2" w:rsidRDefault="00BD0AAE" w:rsidP="00EC02D9">
            <w:pPr>
              <w:jc w:val="center"/>
              <w:rPr>
                <w:b/>
                <w:bCs/>
                <w:sz w:val="18"/>
                <w:szCs w:val="18"/>
              </w:rPr>
            </w:pPr>
          </w:p>
        </w:tc>
      </w:tr>
      <w:tr w:rsidR="00BD0AAE" w:rsidTr="00EC02D9">
        <w:tc>
          <w:tcPr>
            <w:tcW w:w="9634" w:type="dxa"/>
            <w:gridSpan w:val="5"/>
          </w:tcPr>
          <w:p w:rsidR="00BD0AAE" w:rsidRDefault="00BD0AAE" w:rsidP="00EC02D9">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BD0AAE" w:rsidRDefault="00BD0AAE" w:rsidP="00EC02D9">
            <w:pPr>
              <w:rPr>
                <w:sz w:val="16"/>
                <w:szCs w:val="16"/>
              </w:rPr>
            </w:pPr>
          </w:p>
        </w:tc>
      </w:tr>
      <w:tr w:rsidR="00BD0AAE" w:rsidRPr="002B2844" w:rsidTr="00EC02D9">
        <w:tc>
          <w:tcPr>
            <w:tcW w:w="1980" w:type="dxa"/>
          </w:tcPr>
          <w:p w:rsidR="00BD0AAE" w:rsidRPr="002B2844" w:rsidRDefault="00BD0AAE" w:rsidP="00EC02D9">
            <w:pPr>
              <w:jc w:val="center"/>
              <w:rPr>
                <w:b/>
                <w:bCs/>
                <w:sz w:val="16"/>
                <w:szCs w:val="16"/>
              </w:rPr>
            </w:pPr>
            <w:r w:rsidRPr="002B2844">
              <w:rPr>
                <w:b/>
                <w:bCs/>
                <w:sz w:val="16"/>
                <w:szCs w:val="16"/>
              </w:rPr>
              <w:t>UN 3077</w:t>
            </w:r>
          </w:p>
        </w:tc>
        <w:tc>
          <w:tcPr>
            <w:tcW w:w="1984" w:type="dxa"/>
          </w:tcPr>
          <w:p w:rsidR="00BD0AAE" w:rsidRPr="002B2844" w:rsidRDefault="00BD0AAE" w:rsidP="00EC02D9">
            <w:pPr>
              <w:jc w:val="center"/>
              <w:rPr>
                <w:b/>
                <w:bCs/>
                <w:sz w:val="16"/>
                <w:szCs w:val="16"/>
              </w:rPr>
            </w:pPr>
            <w:r w:rsidRPr="002B2844">
              <w:rPr>
                <w:b/>
                <w:bCs/>
                <w:sz w:val="16"/>
                <w:szCs w:val="16"/>
              </w:rPr>
              <w:t>UN 3077</w:t>
            </w:r>
          </w:p>
        </w:tc>
        <w:tc>
          <w:tcPr>
            <w:tcW w:w="1843" w:type="dxa"/>
          </w:tcPr>
          <w:p w:rsidR="00BD0AAE" w:rsidRPr="002B2844" w:rsidRDefault="00BD0AAE" w:rsidP="00EC02D9">
            <w:pPr>
              <w:jc w:val="center"/>
              <w:rPr>
                <w:b/>
                <w:bCs/>
                <w:sz w:val="16"/>
                <w:szCs w:val="16"/>
              </w:rPr>
            </w:pPr>
            <w:r w:rsidRPr="002B2844">
              <w:rPr>
                <w:b/>
                <w:bCs/>
                <w:sz w:val="16"/>
                <w:szCs w:val="16"/>
              </w:rPr>
              <w:t>UN 3077</w:t>
            </w:r>
          </w:p>
        </w:tc>
        <w:tc>
          <w:tcPr>
            <w:tcW w:w="1843" w:type="dxa"/>
          </w:tcPr>
          <w:p w:rsidR="00BD0AAE" w:rsidRPr="002B2844" w:rsidRDefault="00BD0AAE" w:rsidP="00EC02D9">
            <w:pPr>
              <w:jc w:val="center"/>
              <w:rPr>
                <w:b/>
                <w:bCs/>
                <w:sz w:val="16"/>
                <w:szCs w:val="16"/>
              </w:rPr>
            </w:pPr>
            <w:r w:rsidRPr="002B2844">
              <w:rPr>
                <w:b/>
                <w:bCs/>
                <w:sz w:val="16"/>
                <w:szCs w:val="16"/>
              </w:rPr>
              <w:t>UN 3077</w:t>
            </w:r>
          </w:p>
        </w:tc>
        <w:tc>
          <w:tcPr>
            <w:tcW w:w="1984" w:type="dxa"/>
          </w:tcPr>
          <w:p w:rsidR="00BD0AAE" w:rsidRDefault="00BD0AAE" w:rsidP="00EC02D9">
            <w:pPr>
              <w:jc w:val="center"/>
              <w:rPr>
                <w:b/>
                <w:bCs/>
                <w:sz w:val="16"/>
                <w:szCs w:val="16"/>
              </w:rPr>
            </w:pPr>
            <w:r w:rsidRPr="002B2844">
              <w:rPr>
                <w:b/>
                <w:bCs/>
                <w:sz w:val="16"/>
                <w:szCs w:val="16"/>
              </w:rPr>
              <w:t>UN 3077</w:t>
            </w:r>
          </w:p>
          <w:p w:rsidR="00BD0AAE" w:rsidRPr="002B2844" w:rsidRDefault="00BD0AAE" w:rsidP="00EC02D9">
            <w:pPr>
              <w:jc w:val="center"/>
              <w:rPr>
                <w:b/>
                <w:bCs/>
                <w:sz w:val="16"/>
                <w:szCs w:val="16"/>
              </w:rPr>
            </w:pPr>
          </w:p>
        </w:tc>
      </w:tr>
      <w:tr w:rsidR="00BD0AAE" w:rsidTr="00EC02D9">
        <w:tc>
          <w:tcPr>
            <w:tcW w:w="9634" w:type="dxa"/>
            <w:gridSpan w:val="5"/>
          </w:tcPr>
          <w:p w:rsidR="00BD0AAE" w:rsidRDefault="00BD0AAE" w:rsidP="00EC02D9">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c>
          <w:tcPr>
            <w:tcW w:w="1984"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c>
          <w:tcPr>
            <w:tcW w:w="1843" w:type="dxa"/>
          </w:tcPr>
          <w:p w:rsidR="00BD0AAE" w:rsidRDefault="00BD0AAE" w:rsidP="00EC02D9">
            <w:pPr>
              <w:jc w:val="center"/>
              <w:rPr>
                <w:sz w:val="16"/>
                <w:szCs w:val="16"/>
              </w:rPr>
            </w:pPr>
            <w:proofErr w:type="spellStart"/>
            <w:r w:rsidRPr="002B2844">
              <w:rPr>
                <w:sz w:val="16"/>
                <w:szCs w:val="16"/>
              </w:rPr>
              <w:t>Environmentally</w:t>
            </w:r>
            <w:proofErr w:type="spellEnd"/>
            <w:r w:rsidRPr="002B2844">
              <w:rPr>
                <w:sz w:val="16"/>
                <w:szCs w:val="16"/>
              </w:rPr>
              <w:t xml:space="preserve"> </w:t>
            </w:r>
            <w:proofErr w:type="spellStart"/>
            <w:r w:rsidRPr="002B2844">
              <w:rPr>
                <w:sz w:val="16"/>
                <w:szCs w:val="16"/>
              </w:rPr>
              <w:t>hazardous</w:t>
            </w:r>
            <w:proofErr w:type="spellEnd"/>
            <w:r w:rsidRPr="002B2844">
              <w:rPr>
                <w:sz w:val="16"/>
                <w:szCs w:val="16"/>
              </w:rPr>
              <w:t xml:space="preserve"> substance, </w:t>
            </w:r>
            <w:proofErr w:type="spellStart"/>
            <w:r>
              <w:rPr>
                <w:sz w:val="16"/>
                <w:szCs w:val="16"/>
              </w:rPr>
              <w:t>solid</w:t>
            </w:r>
            <w:proofErr w:type="spellEnd"/>
            <w:r w:rsidRPr="002B2844">
              <w:rPr>
                <w:sz w:val="16"/>
                <w:szCs w:val="16"/>
              </w:rPr>
              <w:t xml:space="preserve">, </w:t>
            </w:r>
            <w:proofErr w:type="spellStart"/>
            <w:r w:rsidRPr="002B2844">
              <w:rPr>
                <w:sz w:val="16"/>
                <w:szCs w:val="16"/>
              </w:rPr>
              <w:t>n.o.s</w:t>
            </w:r>
            <w:proofErr w:type="spellEnd"/>
            <w:r w:rsidRPr="002B2844">
              <w:rPr>
                <w:sz w:val="16"/>
                <w:szCs w:val="16"/>
              </w:rPr>
              <w:t>. (ISO E SUPER)</w:t>
            </w:r>
          </w:p>
        </w:tc>
        <w:tc>
          <w:tcPr>
            <w:tcW w:w="1843"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c>
          <w:tcPr>
            <w:tcW w:w="1984" w:type="dxa"/>
          </w:tcPr>
          <w:p w:rsidR="00BD0AAE" w:rsidRDefault="00BD0AAE" w:rsidP="00EC02D9">
            <w:pPr>
              <w:jc w:val="center"/>
              <w:rPr>
                <w:sz w:val="16"/>
                <w:szCs w:val="16"/>
              </w:rPr>
            </w:pPr>
            <w:r w:rsidRPr="002B2844">
              <w:rPr>
                <w:sz w:val="16"/>
                <w:szCs w:val="16"/>
              </w:rPr>
              <w:t xml:space="preserve">MATIÈRE DANGEREUSE DU POINT DE VUE DE L'ENVIRONNEMENT, </w:t>
            </w:r>
            <w:r>
              <w:rPr>
                <w:sz w:val="16"/>
                <w:szCs w:val="16"/>
              </w:rPr>
              <w:t>SOLIDE</w:t>
            </w:r>
            <w:r w:rsidRPr="002B2844">
              <w:rPr>
                <w:sz w:val="16"/>
                <w:szCs w:val="16"/>
              </w:rPr>
              <w:t>, N.S.A. (ISO E SUPER)</w:t>
            </w:r>
          </w:p>
        </w:tc>
      </w:tr>
      <w:tr w:rsidR="00BD0AAE" w:rsidTr="00EC02D9">
        <w:tc>
          <w:tcPr>
            <w:tcW w:w="9634" w:type="dxa"/>
            <w:gridSpan w:val="5"/>
          </w:tcPr>
          <w:p w:rsidR="00BD0AAE" w:rsidRDefault="00BD0AAE" w:rsidP="00EC02D9">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sidRPr="002B2844">
              <w:rPr>
                <w:sz w:val="16"/>
              </w:rPr>
              <w:t>UN 30</w:t>
            </w:r>
            <w:r>
              <w:rPr>
                <w:sz w:val="16"/>
              </w:rPr>
              <w:t>77</w:t>
            </w:r>
            <w:r w:rsidRPr="002B2844">
              <w:rPr>
                <w:sz w:val="16"/>
              </w:rPr>
              <w:t xml:space="preserve"> MATIÈRE DANGEREUSE</w:t>
            </w:r>
            <w:r w:rsidRPr="002B2844">
              <w:rPr>
                <w:spacing w:val="-12"/>
                <w:sz w:val="16"/>
              </w:rPr>
              <w:t xml:space="preserve"> </w:t>
            </w:r>
            <w:r w:rsidRPr="002B2844">
              <w:rPr>
                <w:sz w:val="16"/>
              </w:rPr>
              <w:t>DU</w:t>
            </w:r>
            <w:r w:rsidRPr="002B2844">
              <w:rPr>
                <w:spacing w:val="-11"/>
                <w:sz w:val="16"/>
              </w:rPr>
              <w:t xml:space="preserve"> </w:t>
            </w:r>
            <w:r w:rsidRPr="002B2844">
              <w:rPr>
                <w:sz w:val="16"/>
              </w:rPr>
              <w:t xml:space="preserve">POINT DE VUE DE </w:t>
            </w:r>
            <w:r w:rsidRPr="002B2844">
              <w:rPr>
                <w:spacing w:val="-2"/>
                <w:sz w:val="16"/>
              </w:rPr>
              <w:t xml:space="preserve">L'ENVIRONNEMENT, </w:t>
            </w:r>
            <w:r>
              <w:rPr>
                <w:spacing w:val="-2"/>
                <w:sz w:val="16"/>
              </w:rPr>
              <w:t>SOLIDE</w:t>
            </w:r>
            <w:r w:rsidRPr="002B2844">
              <w:rPr>
                <w:sz w:val="16"/>
              </w:rPr>
              <w:t>, N.S.A. (ISO E SUPER), 9, III, (-)</w:t>
            </w:r>
          </w:p>
        </w:tc>
        <w:tc>
          <w:tcPr>
            <w:tcW w:w="1984" w:type="dxa"/>
          </w:tcPr>
          <w:p w:rsidR="00BD0AAE" w:rsidRDefault="00BD0AAE" w:rsidP="00EC02D9">
            <w:pPr>
              <w:jc w:val="center"/>
              <w:rPr>
                <w:sz w:val="16"/>
                <w:szCs w:val="16"/>
              </w:rPr>
            </w:pPr>
            <w:r w:rsidRPr="002B2844">
              <w:rPr>
                <w:sz w:val="16"/>
                <w:szCs w:val="16"/>
              </w:rPr>
              <w:t xml:space="preserve">UN 3077 MATIÈRE DANGEREUSE DU POINT DE VUE DE L'ENVIRONNEMENT, SOLIDE, N.S.A. (ISO E SUPER), 9, III, </w:t>
            </w:r>
            <w:r>
              <w:rPr>
                <w:sz w:val="16"/>
                <w:szCs w:val="16"/>
              </w:rPr>
              <w:t>POLLUANT MARIN</w:t>
            </w:r>
          </w:p>
        </w:tc>
        <w:tc>
          <w:tcPr>
            <w:tcW w:w="1843" w:type="dxa"/>
          </w:tcPr>
          <w:p w:rsidR="00BD0AAE" w:rsidRDefault="00BD0AAE" w:rsidP="00EC02D9">
            <w:pPr>
              <w:jc w:val="center"/>
              <w:rPr>
                <w:sz w:val="16"/>
                <w:szCs w:val="16"/>
              </w:rPr>
            </w:pPr>
            <w:r w:rsidRPr="002B2844">
              <w:rPr>
                <w:sz w:val="16"/>
              </w:rPr>
              <w:t>UN</w:t>
            </w:r>
            <w:r w:rsidRPr="002B2844">
              <w:rPr>
                <w:spacing w:val="-12"/>
                <w:sz w:val="16"/>
              </w:rPr>
              <w:t xml:space="preserve"> </w:t>
            </w:r>
            <w:r w:rsidRPr="002B2844">
              <w:rPr>
                <w:sz w:val="16"/>
              </w:rPr>
              <w:t>30</w:t>
            </w:r>
            <w:r>
              <w:rPr>
                <w:sz w:val="16"/>
              </w:rPr>
              <w:t>77</w:t>
            </w:r>
            <w:r w:rsidRPr="002B2844">
              <w:rPr>
                <w:spacing w:val="-11"/>
                <w:sz w:val="16"/>
              </w:rPr>
              <w:t xml:space="preserve"> </w:t>
            </w:r>
            <w:proofErr w:type="spellStart"/>
            <w:r w:rsidRPr="002B2844">
              <w:rPr>
                <w:sz w:val="16"/>
              </w:rPr>
              <w:t>Environmentally</w:t>
            </w:r>
            <w:proofErr w:type="spellEnd"/>
            <w:r w:rsidRPr="002B2844">
              <w:rPr>
                <w:sz w:val="16"/>
              </w:rPr>
              <w:t xml:space="preserve"> </w:t>
            </w:r>
            <w:proofErr w:type="spellStart"/>
            <w:r w:rsidRPr="002B2844">
              <w:rPr>
                <w:sz w:val="16"/>
              </w:rPr>
              <w:t>hazardous</w:t>
            </w:r>
            <w:proofErr w:type="spellEnd"/>
            <w:r w:rsidRPr="002B2844">
              <w:rPr>
                <w:sz w:val="16"/>
              </w:rPr>
              <w:t xml:space="preserve"> substance, </w:t>
            </w:r>
            <w:proofErr w:type="spellStart"/>
            <w:r>
              <w:rPr>
                <w:sz w:val="16"/>
              </w:rPr>
              <w:t>soli</w:t>
            </w:r>
            <w:r w:rsidRPr="002B2844">
              <w:rPr>
                <w:sz w:val="16"/>
              </w:rPr>
              <w:t>d</w:t>
            </w:r>
            <w:proofErr w:type="spellEnd"/>
            <w:r w:rsidRPr="002B2844">
              <w:rPr>
                <w:sz w:val="16"/>
              </w:rPr>
              <w:t xml:space="preserve">, </w:t>
            </w:r>
            <w:proofErr w:type="spellStart"/>
            <w:r w:rsidRPr="002B2844">
              <w:rPr>
                <w:sz w:val="16"/>
              </w:rPr>
              <w:t>n.o.s</w:t>
            </w:r>
            <w:proofErr w:type="spellEnd"/>
            <w:r w:rsidRPr="002B2844">
              <w:rPr>
                <w:sz w:val="16"/>
              </w:rPr>
              <w:t>. (ISO E SUPER), 9, III</w:t>
            </w:r>
          </w:p>
        </w:tc>
        <w:tc>
          <w:tcPr>
            <w:tcW w:w="1843" w:type="dxa"/>
          </w:tcPr>
          <w:p w:rsidR="00BD0AAE" w:rsidRDefault="00BD0AAE" w:rsidP="00EC02D9">
            <w:pPr>
              <w:jc w:val="center"/>
              <w:rPr>
                <w:sz w:val="16"/>
                <w:szCs w:val="16"/>
              </w:rPr>
            </w:pPr>
            <w:r w:rsidRPr="002B2844">
              <w:rPr>
                <w:sz w:val="16"/>
                <w:szCs w:val="16"/>
              </w:rPr>
              <w:t>UN 3077 MATIÈRE DANGEREUSE DU POINT DE VUE DE L'ENVIRONNEMENT, SOLIDE, N.S.A. (ISO E SUPER), 9, III, (-)</w:t>
            </w:r>
          </w:p>
        </w:tc>
        <w:tc>
          <w:tcPr>
            <w:tcW w:w="1984" w:type="dxa"/>
          </w:tcPr>
          <w:p w:rsidR="00BD0AAE" w:rsidRDefault="00BD0AAE" w:rsidP="00EC02D9">
            <w:pPr>
              <w:jc w:val="center"/>
              <w:rPr>
                <w:sz w:val="16"/>
                <w:szCs w:val="16"/>
              </w:rPr>
            </w:pPr>
            <w:r w:rsidRPr="002B2844">
              <w:rPr>
                <w:sz w:val="16"/>
                <w:szCs w:val="16"/>
              </w:rPr>
              <w:t>UN 3077 MATIÈRE DANGEREUSE DU POINT DE VUE DE L'ENVIRONNEMENT, SOLIDE, N.S.A. (ISO E SUPER), 9, III, (-)</w:t>
            </w:r>
          </w:p>
        </w:tc>
      </w:tr>
      <w:tr w:rsidR="00BD0AAE" w:rsidTr="00EC02D9">
        <w:tc>
          <w:tcPr>
            <w:tcW w:w="9634" w:type="dxa"/>
            <w:gridSpan w:val="5"/>
          </w:tcPr>
          <w:p w:rsidR="00BD0AAE" w:rsidRDefault="00BD0AAE" w:rsidP="00EC02D9">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Pr>
                <w:sz w:val="16"/>
                <w:szCs w:val="16"/>
              </w:rPr>
              <w:lastRenderedPageBreak/>
              <w:t>9</w:t>
            </w:r>
          </w:p>
        </w:tc>
        <w:tc>
          <w:tcPr>
            <w:tcW w:w="1984" w:type="dxa"/>
          </w:tcPr>
          <w:p w:rsidR="00BD0AAE" w:rsidRDefault="00BD0AAE" w:rsidP="00EC02D9">
            <w:pPr>
              <w:jc w:val="center"/>
              <w:rPr>
                <w:sz w:val="16"/>
                <w:szCs w:val="16"/>
              </w:rPr>
            </w:pPr>
            <w:r>
              <w:rPr>
                <w:sz w:val="16"/>
                <w:szCs w:val="16"/>
              </w:rPr>
              <w:t>9</w:t>
            </w:r>
          </w:p>
        </w:tc>
        <w:tc>
          <w:tcPr>
            <w:tcW w:w="1843" w:type="dxa"/>
          </w:tcPr>
          <w:p w:rsidR="00BD0AAE" w:rsidRDefault="00BD0AAE" w:rsidP="00EC02D9">
            <w:pPr>
              <w:jc w:val="center"/>
              <w:rPr>
                <w:sz w:val="16"/>
                <w:szCs w:val="16"/>
              </w:rPr>
            </w:pPr>
            <w:r>
              <w:rPr>
                <w:sz w:val="16"/>
                <w:szCs w:val="16"/>
              </w:rPr>
              <w:t>9</w:t>
            </w:r>
          </w:p>
        </w:tc>
        <w:tc>
          <w:tcPr>
            <w:tcW w:w="1843" w:type="dxa"/>
          </w:tcPr>
          <w:p w:rsidR="00BD0AAE" w:rsidRDefault="00BD0AAE" w:rsidP="00EC02D9">
            <w:pPr>
              <w:jc w:val="center"/>
              <w:rPr>
                <w:sz w:val="16"/>
                <w:szCs w:val="16"/>
              </w:rPr>
            </w:pPr>
            <w:r>
              <w:rPr>
                <w:sz w:val="16"/>
                <w:szCs w:val="16"/>
              </w:rPr>
              <w:t>9</w:t>
            </w:r>
          </w:p>
        </w:tc>
        <w:tc>
          <w:tcPr>
            <w:tcW w:w="1984" w:type="dxa"/>
          </w:tcPr>
          <w:p w:rsidR="00BD0AAE" w:rsidRDefault="00BD0AAE" w:rsidP="00EC02D9">
            <w:pPr>
              <w:jc w:val="center"/>
              <w:rPr>
                <w:sz w:val="16"/>
                <w:szCs w:val="16"/>
              </w:rPr>
            </w:pPr>
            <w:r>
              <w:rPr>
                <w:sz w:val="16"/>
                <w:szCs w:val="16"/>
              </w:rPr>
              <w:t>9</w:t>
            </w:r>
          </w:p>
        </w:tc>
      </w:tr>
      <w:tr w:rsidR="00BD0AAE" w:rsidTr="00EC02D9">
        <w:tc>
          <w:tcPr>
            <w:tcW w:w="9634" w:type="dxa"/>
            <w:gridSpan w:val="5"/>
          </w:tcPr>
          <w:p w:rsidR="00BD0AAE" w:rsidRDefault="00BD0AAE" w:rsidP="00EC02D9">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Pr>
                <w:sz w:val="16"/>
                <w:szCs w:val="16"/>
              </w:rPr>
              <w:t>III</w:t>
            </w:r>
          </w:p>
        </w:tc>
        <w:tc>
          <w:tcPr>
            <w:tcW w:w="1984" w:type="dxa"/>
          </w:tcPr>
          <w:p w:rsidR="00BD0AAE" w:rsidRDefault="00BD0AAE" w:rsidP="00EC02D9">
            <w:pPr>
              <w:jc w:val="center"/>
              <w:rPr>
                <w:sz w:val="16"/>
                <w:szCs w:val="16"/>
              </w:rPr>
            </w:pPr>
            <w:r w:rsidRPr="00AE2DF0">
              <w:rPr>
                <w:sz w:val="16"/>
                <w:szCs w:val="16"/>
              </w:rPr>
              <w:t>III</w:t>
            </w:r>
          </w:p>
        </w:tc>
        <w:tc>
          <w:tcPr>
            <w:tcW w:w="1843" w:type="dxa"/>
          </w:tcPr>
          <w:p w:rsidR="00BD0AAE" w:rsidRDefault="00BD0AAE" w:rsidP="00EC02D9">
            <w:pPr>
              <w:jc w:val="center"/>
              <w:rPr>
                <w:sz w:val="16"/>
                <w:szCs w:val="16"/>
              </w:rPr>
            </w:pPr>
            <w:r w:rsidRPr="00AE2DF0">
              <w:rPr>
                <w:sz w:val="16"/>
                <w:szCs w:val="16"/>
              </w:rPr>
              <w:t>III</w:t>
            </w:r>
          </w:p>
        </w:tc>
        <w:tc>
          <w:tcPr>
            <w:tcW w:w="1843" w:type="dxa"/>
          </w:tcPr>
          <w:p w:rsidR="00BD0AAE" w:rsidRDefault="00BD0AAE" w:rsidP="00EC02D9">
            <w:pPr>
              <w:jc w:val="center"/>
              <w:rPr>
                <w:sz w:val="16"/>
                <w:szCs w:val="16"/>
              </w:rPr>
            </w:pPr>
            <w:r w:rsidRPr="00AE2DF0">
              <w:rPr>
                <w:sz w:val="16"/>
                <w:szCs w:val="16"/>
              </w:rPr>
              <w:t>III</w:t>
            </w:r>
          </w:p>
        </w:tc>
        <w:tc>
          <w:tcPr>
            <w:tcW w:w="1984" w:type="dxa"/>
          </w:tcPr>
          <w:p w:rsidR="00BD0AAE" w:rsidRDefault="00BD0AAE" w:rsidP="00EC02D9">
            <w:pPr>
              <w:jc w:val="center"/>
              <w:rPr>
                <w:sz w:val="16"/>
                <w:szCs w:val="16"/>
              </w:rPr>
            </w:pPr>
            <w:r w:rsidRPr="00AE2DF0">
              <w:rPr>
                <w:sz w:val="16"/>
                <w:szCs w:val="16"/>
              </w:rPr>
              <w:t>III</w:t>
            </w:r>
          </w:p>
        </w:tc>
      </w:tr>
      <w:tr w:rsidR="00BD0AAE" w:rsidTr="00EC02D9">
        <w:tc>
          <w:tcPr>
            <w:tcW w:w="9634" w:type="dxa"/>
            <w:gridSpan w:val="5"/>
          </w:tcPr>
          <w:p w:rsidR="00BD0AAE" w:rsidRDefault="00BD0AAE" w:rsidP="00EC02D9">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r w:rsidRPr="00AE2DF0">
              <w:rPr>
                <w:sz w:val="16"/>
              </w:rPr>
              <w:t xml:space="preserve">Dangereux pour </w:t>
            </w:r>
            <w:proofErr w:type="gramStart"/>
            <w:r w:rsidRPr="00AE2DF0">
              <w:rPr>
                <w:sz w:val="16"/>
              </w:rPr>
              <w:t>l'environnement:</w:t>
            </w:r>
            <w:proofErr w:type="gramEnd"/>
            <w:r w:rsidRPr="00AE2DF0">
              <w:rPr>
                <w:spacing w:val="-12"/>
                <w:sz w:val="16"/>
              </w:rPr>
              <w:t xml:space="preserve"> </w:t>
            </w:r>
            <w:r w:rsidRPr="00AE2DF0">
              <w:rPr>
                <w:sz w:val="16"/>
              </w:rPr>
              <w:t>Oui</w:t>
            </w:r>
          </w:p>
        </w:tc>
        <w:tc>
          <w:tcPr>
            <w:tcW w:w="1984" w:type="dxa"/>
          </w:tcPr>
          <w:p w:rsidR="00BD0AAE" w:rsidRDefault="00BD0AAE" w:rsidP="00EC02D9">
            <w:pPr>
              <w:jc w:val="center"/>
              <w:rPr>
                <w:sz w:val="16"/>
                <w:szCs w:val="16"/>
              </w:rPr>
            </w:pPr>
            <w:r w:rsidRPr="00AE2DF0">
              <w:rPr>
                <w:sz w:val="16"/>
              </w:rPr>
              <w:t xml:space="preserve">Dangereux pour </w:t>
            </w:r>
            <w:proofErr w:type="gramStart"/>
            <w:r w:rsidRPr="00AE2DF0">
              <w:rPr>
                <w:sz w:val="16"/>
              </w:rPr>
              <w:t>l'environnement:</w:t>
            </w:r>
            <w:proofErr w:type="gramEnd"/>
            <w:r w:rsidRPr="00AE2DF0">
              <w:rPr>
                <w:spacing w:val="-12"/>
                <w:sz w:val="16"/>
              </w:rPr>
              <w:t xml:space="preserve"> </w:t>
            </w:r>
            <w:r w:rsidRPr="00AE2DF0">
              <w:rPr>
                <w:sz w:val="16"/>
              </w:rPr>
              <w:t>Oui Polluant marin: Oui</w:t>
            </w:r>
          </w:p>
        </w:tc>
        <w:tc>
          <w:tcPr>
            <w:tcW w:w="1843" w:type="dxa"/>
          </w:tcPr>
          <w:p w:rsidR="00BD0AAE" w:rsidRDefault="00BD0AAE" w:rsidP="00EC02D9">
            <w:pPr>
              <w:jc w:val="center"/>
              <w:rPr>
                <w:sz w:val="16"/>
                <w:szCs w:val="16"/>
              </w:rPr>
            </w:pPr>
            <w:r w:rsidRPr="00AE2DF0">
              <w:rPr>
                <w:sz w:val="16"/>
                <w:szCs w:val="16"/>
              </w:rPr>
              <w:t xml:space="preserve">Dangereux pour </w:t>
            </w:r>
            <w:proofErr w:type="gramStart"/>
            <w:r w:rsidRPr="00AE2DF0">
              <w:rPr>
                <w:sz w:val="16"/>
                <w:szCs w:val="16"/>
              </w:rPr>
              <w:t>l'environnement:</w:t>
            </w:r>
            <w:proofErr w:type="gramEnd"/>
            <w:r w:rsidRPr="00AE2DF0">
              <w:rPr>
                <w:sz w:val="16"/>
                <w:szCs w:val="16"/>
              </w:rPr>
              <w:t xml:space="preserve"> Oui</w:t>
            </w:r>
          </w:p>
        </w:tc>
        <w:tc>
          <w:tcPr>
            <w:tcW w:w="1843" w:type="dxa"/>
          </w:tcPr>
          <w:p w:rsidR="00BD0AAE" w:rsidRDefault="00BD0AAE" w:rsidP="00EC02D9">
            <w:pPr>
              <w:jc w:val="center"/>
              <w:rPr>
                <w:sz w:val="16"/>
                <w:szCs w:val="16"/>
              </w:rPr>
            </w:pPr>
            <w:r w:rsidRPr="00AE2DF0">
              <w:rPr>
                <w:sz w:val="16"/>
                <w:szCs w:val="16"/>
              </w:rPr>
              <w:t xml:space="preserve">Dangereux pour </w:t>
            </w:r>
            <w:proofErr w:type="gramStart"/>
            <w:r w:rsidRPr="00AE2DF0">
              <w:rPr>
                <w:sz w:val="16"/>
                <w:szCs w:val="16"/>
              </w:rPr>
              <w:t>l'environnement:</w:t>
            </w:r>
            <w:proofErr w:type="gramEnd"/>
            <w:r w:rsidRPr="00AE2DF0">
              <w:rPr>
                <w:sz w:val="16"/>
                <w:szCs w:val="16"/>
              </w:rPr>
              <w:t xml:space="preserve"> Oui</w:t>
            </w:r>
          </w:p>
        </w:tc>
        <w:tc>
          <w:tcPr>
            <w:tcW w:w="1984" w:type="dxa"/>
          </w:tcPr>
          <w:p w:rsidR="00BD0AAE" w:rsidRDefault="00BD0AAE" w:rsidP="00EC02D9">
            <w:pPr>
              <w:jc w:val="center"/>
              <w:rPr>
                <w:sz w:val="16"/>
                <w:szCs w:val="16"/>
              </w:rPr>
            </w:pPr>
            <w:r w:rsidRPr="00AE2DF0">
              <w:rPr>
                <w:sz w:val="16"/>
                <w:szCs w:val="16"/>
              </w:rPr>
              <w:t xml:space="preserve">Dangereux pour </w:t>
            </w:r>
            <w:proofErr w:type="gramStart"/>
            <w:r w:rsidRPr="00AE2DF0">
              <w:rPr>
                <w:sz w:val="16"/>
                <w:szCs w:val="16"/>
              </w:rPr>
              <w:t>l'environnement:</w:t>
            </w:r>
            <w:proofErr w:type="gramEnd"/>
            <w:r w:rsidRPr="00AE2DF0">
              <w:rPr>
                <w:sz w:val="16"/>
                <w:szCs w:val="16"/>
              </w:rPr>
              <w:t xml:space="preserve"> Oui</w:t>
            </w: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rsidTr="00167055">
        <w:tc>
          <w:tcPr>
            <w:tcW w:w="9062" w:type="dxa"/>
            <w:gridSpan w:val="3"/>
            <w:shd w:val="clear" w:color="auto" w:fill="92CDDC" w:themeFill="accent5" w:themeFillTint="99"/>
          </w:tcPr>
          <w:p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rsidR="00167055" w:rsidRDefault="00167055" w:rsidP="00167055">
            <w:pPr>
              <w:rPr>
                <w:b/>
                <w:color w:val="0070C0"/>
                <w:sz w:val="16"/>
                <w:szCs w:val="16"/>
              </w:rPr>
            </w:pPr>
          </w:p>
        </w:tc>
      </w:tr>
      <w:tr w:rsidR="00167055" w:rsidTr="00E316A5">
        <w:tc>
          <w:tcPr>
            <w:tcW w:w="1696" w:type="dxa"/>
            <w:shd w:val="clear" w:color="auto" w:fill="92CDDC" w:themeFill="accent5" w:themeFillTint="99"/>
          </w:tcPr>
          <w:p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rsidR="00167055" w:rsidRDefault="00167055" w:rsidP="00167055">
            <w:pPr>
              <w:rPr>
                <w:b/>
                <w:color w:val="0070C0"/>
                <w:sz w:val="16"/>
                <w:szCs w:val="16"/>
              </w:rPr>
            </w:pPr>
            <w:r w:rsidRPr="00167055">
              <w:rPr>
                <w:b/>
                <w:color w:val="0070C0"/>
                <w:sz w:val="16"/>
                <w:szCs w:val="16"/>
              </w:rPr>
              <w:t>Titre de l'entrée ou description</w:t>
            </w:r>
          </w:p>
          <w:p w:rsidR="00167055" w:rsidRDefault="00167055" w:rsidP="00167055">
            <w:pPr>
              <w:rPr>
                <w:b/>
                <w:color w:val="0070C0"/>
                <w:sz w:val="16"/>
                <w:szCs w:val="16"/>
              </w:rPr>
            </w:pPr>
          </w:p>
        </w:tc>
      </w:tr>
      <w:tr w:rsidR="00B64F77" w:rsidTr="00E316A5">
        <w:tc>
          <w:tcPr>
            <w:tcW w:w="1696" w:type="dxa"/>
          </w:tcPr>
          <w:p w:rsidR="00B64F77" w:rsidRPr="00E316A5" w:rsidRDefault="00B64F77" w:rsidP="00167055">
            <w:pPr>
              <w:rPr>
                <w:spacing w:val="-4"/>
                <w:sz w:val="16"/>
              </w:rPr>
            </w:pPr>
            <w:r>
              <w:rPr>
                <w:spacing w:val="-4"/>
                <w:sz w:val="16"/>
              </w:rPr>
              <w:t>3(a)</w:t>
            </w:r>
          </w:p>
        </w:tc>
        <w:tc>
          <w:tcPr>
            <w:tcW w:w="2552" w:type="dxa"/>
          </w:tcPr>
          <w:p w:rsidR="00B64F77" w:rsidRPr="00167055" w:rsidRDefault="00B93109" w:rsidP="00E316A5">
            <w:pPr>
              <w:spacing w:before="57" w:line="288" w:lineRule="auto"/>
              <w:ind w:left="56" w:right="18"/>
              <w:rPr>
                <w:sz w:val="16"/>
              </w:rPr>
            </w:pPr>
            <w:r>
              <w:rPr>
                <w:sz w:val="16"/>
              </w:rPr>
              <w:t xml:space="preserve">Lemon </w:t>
            </w:r>
            <w:proofErr w:type="spellStart"/>
            <w:r>
              <w:rPr>
                <w:sz w:val="16"/>
              </w:rPr>
              <w:t>Oil</w:t>
            </w:r>
            <w:proofErr w:type="spellEnd"/>
          </w:p>
        </w:tc>
        <w:tc>
          <w:tcPr>
            <w:tcW w:w="4814" w:type="dxa"/>
          </w:tcPr>
          <w:p w:rsidR="00B64F77" w:rsidRDefault="00B64F77" w:rsidP="00B64F77">
            <w:pPr>
              <w:rPr>
                <w:bCs/>
                <w:color w:val="000000" w:themeColor="text1"/>
                <w:sz w:val="16"/>
                <w:szCs w:val="16"/>
              </w:rPr>
            </w:pPr>
            <w:r w:rsidRPr="00B64F77">
              <w:rPr>
                <w:bCs/>
                <w:color w:val="000000" w:themeColor="text1"/>
                <w:sz w:val="16"/>
                <w:szCs w:val="16"/>
              </w:rPr>
              <w:t>Substances ou mélanges qui répondent aux critères pour une des classes ou catégories de danger ci-après, visées à l'annexe I du règlement (CE) n° 1272/</w:t>
            </w:r>
            <w:proofErr w:type="gramStart"/>
            <w:r w:rsidRPr="00B64F77">
              <w:rPr>
                <w:bCs/>
                <w:color w:val="000000" w:themeColor="text1"/>
                <w:sz w:val="16"/>
                <w:szCs w:val="16"/>
              </w:rPr>
              <w:t>2008:</w:t>
            </w:r>
            <w:proofErr w:type="gramEnd"/>
            <w:r w:rsidRPr="00B64F77">
              <w:rPr>
                <w:bCs/>
                <w:color w:val="000000" w:themeColor="text1"/>
                <w:sz w:val="16"/>
                <w:szCs w:val="16"/>
              </w:rPr>
              <w:t xml:space="preserve"> Classes de danger 2.1 à 2.4, 2.6 et 2.7, 2.8 types A et B, 2.9, 2.10, 2.12, 2.13 catégories 1 et 2, 2.14</w:t>
            </w:r>
            <w:r>
              <w:rPr>
                <w:bCs/>
                <w:color w:val="000000" w:themeColor="text1"/>
                <w:sz w:val="16"/>
                <w:szCs w:val="16"/>
              </w:rPr>
              <w:t xml:space="preserve"> </w:t>
            </w:r>
            <w:r w:rsidRPr="00B64F77">
              <w:rPr>
                <w:bCs/>
                <w:color w:val="000000" w:themeColor="text1"/>
                <w:sz w:val="16"/>
                <w:szCs w:val="16"/>
              </w:rPr>
              <w:t>catégories 1 et 2, 2.15 types A à F</w:t>
            </w:r>
          </w:p>
          <w:p w:rsidR="00C52CDB" w:rsidRPr="00E316A5" w:rsidRDefault="00C52CDB" w:rsidP="00B64F77">
            <w:pPr>
              <w:rPr>
                <w:bCs/>
                <w:color w:val="000000" w:themeColor="text1"/>
                <w:sz w:val="16"/>
                <w:szCs w:val="16"/>
              </w:rPr>
            </w:pPr>
          </w:p>
        </w:tc>
      </w:tr>
      <w:tr w:rsidR="00167055" w:rsidTr="00E316A5">
        <w:tc>
          <w:tcPr>
            <w:tcW w:w="1696" w:type="dxa"/>
          </w:tcPr>
          <w:p w:rsidR="00167055" w:rsidRDefault="00E316A5" w:rsidP="00167055">
            <w:pPr>
              <w:rPr>
                <w:b/>
                <w:color w:val="0070C0"/>
                <w:sz w:val="16"/>
                <w:szCs w:val="16"/>
              </w:rPr>
            </w:pPr>
            <w:r w:rsidRPr="00E316A5">
              <w:rPr>
                <w:spacing w:val="-4"/>
                <w:sz w:val="16"/>
              </w:rPr>
              <w:t>3(b)</w:t>
            </w:r>
          </w:p>
        </w:tc>
        <w:tc>
          <w:tcPr>
            <w:tcW w:w="2552" w:type="dxa"/>
          </w:tcPr>
          <w:p w:rsidR="00167055" w:rsidRPr="00B93109" w:rsidRDefault="00B93109" w:rsidP="00B93109">
            <w:pPr>
              <w:spacing w:line="288" w:lineRule="auto"/>
              <w:ind w:left="56" w:right="18"/>
              <w:rPr>
                <w:sz w:val="16"/>
                <w:lang w:val="en-US"/>
              </w:rPr>
            </w:pPr>
            <w:r w:rsidRPr="00B93109">
              <w:rPr>
                <w:sz w:val="16"/>
                <w:lang w:val="en-US"/>
              </w:rPr>
              <w:t>Linge propre BEL</w:t>
            </w:r>
            <w:proofErr w:type="gramStart"/>
            <w:r w:rsidRPr="00B93109">
              <w:rPr>
                <w:sz w:val="16"/>
                <w:lang w:val="en-US"/>
              </w:rPr>
              <w:t>007</w:t>
            </w:r>
            <w:r>
              <w:rPr>
                <w:sz w:val="16"/>
                <w:lang w:val="en-US"/>
              </w:rPr>
              <w:t xml:space="preserve"> </w:t>
            </w:r>
            <w:r w:rsidRPr="00B93109">
              <w:rPr>
                <w:sz w:val="16"/>
                <w:lang w:val="en-US"/>
              </w:rPr>
              <w:t>;</w:t>
            </w:r>
            <w:proofErr w:type="gramEnd"/>
            <w:r w:rsidRPr="00B93109">
              <w:rPr>
                <w:sz w:val="16"/>
                <w:lang w:val="en-US"/>
              </w:rPr>
              <w:t xml:space="preserve"> Benzyl benzoate ; </w:t>
            </w:r>
            <w:proofErr w:type="spellStart"/>
            <w:r w:rsidRPr="00B93109">
              <w:rPr>
                <w:sz w:val="16"/>
                <w:lang w:val="en-US"/>
              </w:rPr>
              <w:t>Vertenex</w:t>
            </w:r>
            <w:proofErr w:type="spellEnd"/>
            <w:r w:rsidRPr="00B93109">
              <w:rPr>
                <w:sz w:val="16"/>
                <w:lang w:val="en-US"/>
              </w:rPr>
              <w:t xml:space="preserve"> ;</w:t>
            </w:r>
            <w:r w:rsidR="0005329A" w:rsidRPr="0005329A">
              <w:rPr>
                <w:sz w:val="16"/>
                <w:lang w:val="en-US"/>
              </w:rPr>
              <w:t xml:space="preserve"> </w:t>
            </w:r>
            <w:r w:rsidR="0005329A" w:rsidRPr="0005329A">
              <w:rPr>
                <w:sz w:val="16"/>
                <w:lang w:val="en-US"/>
              </w:rPr>
              <w:t>; Iso E Super ; Hexyl cinnamic aldehyde</w:t>
            </w:r>
            <w:r w:rsidR="0005329A">
              <w:rPr>
                <w:sz w:val="16"/>
                <w:lang w:val="en-US"/>
              </w:rPr>
              <w:t xml:space="preserve"> ; </w:t>
            </w:r>
            <w:r w:rsidR="0005329A" w:rsidRPr="0005329A">
              <w:rPr>
                <w:sz w:val="16"/>
                <w:lang w:val="en-US"/>
              </w:rPr>
              <w:t>Lemon oil</w:t>
            </w:r>
          </w:p>
        </w:tc>
        <w:tc>
          <w:tcPr>
            <w:tcW w:w="4814" w:type="dxa"/>
          </w:tcPr>
          <w:p w:rsidR="0016705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p w:rsidR="00C52CDB" w:rsidRPr="00E316A5" w:rsidRDefault="00C52CDB" w:rsidP="00167055">
            <w:pPr>
              <w:rPr>
                <w:bCs/>
                <w:color w:val="0070C0"/>
                <w:sz w:val="16"/>
                <w:szCs w:val="16"/>
              </w:rPr>
            </w:pPr>
          </w:p>
        </w:tc>
      </w:tr>
      <w:tr w:rsidR="00E316A5" w:rsidTr="00E316A5">
        <w:tc>
          <w:tcPr>
            <w:tcW w:w="1696" w:type="dxa"/>
          </w:tcPr>
          <w:p w:rsidR="00E316A5" w:rsidRPr="00E316A5" w:rsidRDefault="00E316A5" w:rsidP="00167055">
            <w:pPr>
              <w:rPr>
                <w:spacing w:val="-4"/>
                <w:sz w:val="16"/>
              </w:rPr>
            </w:pPr>
            <w:r w:rsidRPr="00E316A5">
              <w:rPr>
                <w:spacing w:val="-4"/>
                <w:sz w:val="16"/>
              </w:rPr>
              <w:t>3(c)</w:t>
            </w:r>
          </w:p>
        </w:tc>
        <w:tc>
          <w:tcPr>
            <w:tcW w:w="2552" w:type="dxa"/>
          </w:tcPr>
          <w:p w:rsidR="0005329A" w:rsidRPr="0005329A" w:rsidRDefault="0005329A" w:rsidP="0005329A">
            <w:pPr>
              <w:spacing w:line="288" w:lineRule="auto"/>
              <w:ind w:left="56" w:right="18"/>
              <w:rPr>
                <w:sz w:val="16"/>
                <w:lang w:val="en-US"/>
              </w:rPr>
            </w:pPr>
            <w:r w:rsidRPr="0005329A">
              <w:rPr>
                <w:sz w:val="16"/>
                <w:lang w:val="en-US"/>
              </w:rPr>
              <w:t>Linge Propre BEL007</w:t>
            </w:r>
          </w:p>
          <w:p w:rsidR="00E316A5" w:rsidRPr="00167055" w:rsidRDefault="0005329A" w:rsidP="0005329A">
            <w:pPr>
              <w:spacing w:line="288" w:lineRule="auto"/>
              <w:ind w:left="56" w:right="18"/>
              <w:rPr>
                <w:sz w:val="16"/>
              </w:rPr>
            </w:pPr>
            <w:r w:rsidRPr="0005329A">
              <w:rPr>
                <w:sz w:val="16"/>
                <w:lang w:val="en-US"/>
              </w:rPr>
              <w:t xml:space="preserve">; Benzyl </w:t>
            </w:r>
            <w:proofErr w:type="gramStart"/>
            <w:r w:rsidRPr="0005329A">
              <w:rPr>
                <w:sz w:val="16"/>
                <w:lang w:val="en-US"/>
              </w:rPr>
              <w:t>benzoate ;</w:t>
            </w:r>
            <w:proofErr w:type="gramEnd"/>
            <w:r>
              <w:rPr>
                <w:sz w:val="16"/>
                <w:lang w:val="en-US"/>
              </w:rPr>
              <w:t xml:space="preserve"> </w:t>
            </w:r>
            <w:r w:rsidRPr="0005329A">
              <w:rPr>
                <w:sz w:val="16"/>
                <w:lang w:val="en-US"/>
              </w:rPr>
              <w:t>; Iso E Super</w:t>
            </w:r>
            <w:r>
              <w:rPr>
                <w:sz w:val="16"/>
                <w:lang w:val="en-US"/>
              </w:rPr>
              <w:t xml:space="preserve">; </w:t>
            </w:r>
            <w:r w:rsidRPr="0005329A">
              <w:rPr>
                <w:sz w:val="16"/>
                <w:lang w:val="en-US"/>
              </w:rPr>
              <w:t>Hexyl cinnamic aldehyde ;</w:t>
            </w:r>
            <w:r w:rsidRPr="0005329A">
              <w:rPr>
                <w:sz w:val="16"/>
                <w:lang w:val="en-US"/>
              </w:rPr>
              <w:t xml:space="preserve"> </w:t>
            </w:r>
            <w:r w:rsidRPr="0005329A">
              <w:rPr>
                <w:sz w:val="16"/>
                <w:lang w:val="en-US"/>
              </w:rPr>
              <w:t>Lemon oil</w:t>
            </w:r>
          </w:p>
        </w:tc>
        <w:tc>
          <w:tcPr>
            <w:tcW w:w="4814" w:type="dxa"/>
          </w:tcPr>
          <w:p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r w:rsidR="00C52CDB" w:rsidTr="00E316A5">
        <w:tc>
          <w:tcPr>
            <w:tcW w:w="1696" w:type="dxa"/>
          </w:tcPr>
          <w:p w:rsidR="00C52CDB" w:rsidRPr="00E316A5" w:rsidRDefault="00C52CDB" w:rsidP="00167055">
            <w:pPr>
              <w:rPr>
                <w:spacing w:val="-4"/>
                <w:sz w:val="16"/>
              </w:rPr>
            </w:pPr>
            <w:r>
              <w:rPr>
                <w:spacing w:val="-4"/>
                <w:sz w:val="16"/>
              </w:rPr>
              <w:t>40.</w:t>
            </w:r>
          </w:p>
        </w:tc>
        <w:tc>
          <w:tcPr>
            <w:tcW w:w="2552" w:type="dxa"/>
          </w:tcPr>
          <w:p w:rsidR="00C52CDB" w:rsidRPr="00C52CDB" w:rsidRDefault="0005329A" w:rsidP="00E316A5">
            <w:pPr>
              <w:spacing w:before="57" w:line="288" w:lineRule="auto"/>
              <w:ind w:left="56" w:right="18"/>
              <w:rPr>
                <w:sz w:val="16"/>
              </w:rPr>
            </w:pPr>
            <w:r w:rsidRPr="0005329A">
              <w:rPr>
                <w:sz w:val="16"/>
                <w:lang w:val="en-US"/>
              </w:rPr>
              <w:t>Lemon oil</w:t>
            </w:r>
          </w:p>
        </w:tc>
        <w:tc>
          <w:tcPr>
            <w:tcW w:w="4814" w:type="dxa"/>
          </w:tcPr>
          <w:p w:rsidR="00C52CDB" w:rsidRDefault="00C52CDB" w:rsidP="00167055">
            <w:pPr>
              <w:rPr>
                <w:bCs/>
                <w:color w:val="000000" w:themeColor="text1"/>
                <w:sz w:val="16"/>
                <w:szCs w:val="16"/>
              </w:rPr>
            </w:pPr>
            <w:r w:rsidRPr="00C52CDB">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p w:rsidR="00C52CDB" w:rsidRPr="00E316A5" w:rsidRDefault="00C52CDB" w:rsidP="00167055">
            <w:pPr>
              <w:rPr>
                <w:bCs/>
                <w:color w:val="000000" w:themeColor="text1"/>
                <w:sz w:val="16"/>
                <w:szCs w:val="16"/>
              </w:rPr>
            </w:pPr>
          </w:p>
        </w:tc>
      </w:tr>
    </w:tbl>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rsidR="00F11B21" w:rsidRPr="00DA1415" w:rsidRDefault="00F11B2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 xml:space="preserve">Acute </w:t>
            </w:r>
            <w:proofErr w:type="spellStart"/>
            <w:r w:rsidRPr="00DA1415">
              <w:rPr>
                <w:sz w:val="16"/>
                <w:szCs w:val="16"/>
              </w:rPr>
              <w:t>Tox</w:t>
            </w:r>
            <w:proofErr w:type="spellEnd"/>
            <w:r w:rsidRPr="00DA1415">
              <w:rPr>
                <w:sz w:val="16"/>
                <w:szCs w:val="16"/>
              </w:rPr>
              <w:t>.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1D638E" w:rsidTr="006D500A">
        <w:tc>
          <w:tcPr>
            <w:tcW w:w="988" w:type="dxa"/>
          </w:tcPr>
          <w:p w:rsidR="001D638E" w:rsidRDefault="001D638E" w:rsidP="00B520DF">
            <w:pPr>
              <w:rPr>
                <w:sz w:val="16"/>
                <w:szCs w:val="16"/>
              </w:rPr>
            </w:pPr>
            <w:r>
              <w:rPr>
                <w:sz w:val="16"/>
                <w:szCs w:val="16"/>
              </w:rPr>
              <w:t>H361</w:t>
            </w:r>
          </w:p>
          <w:p w:rsidR="001D638E" w:rsidRDefault="001D638E" w:rsidP="00B520DF">
            <w:pPr>
              <w:rPr>
                <w:sz w:val="16"/>
                <w:szCs w:val="16"/>
              </w:rPr>
            </w:pPr>
          </w:p>
        </w:tc>
        <w:tc>
          <w:tcPr>
            <w:tcW w:w="1701" w:type="dxa"/>
          </w:tcPr>
          <w:p w:rsidR="001D638E" w:rsidRDefault="001D638E" w:rsidP="00B520DF">
            <w:pPr>
              <w:rPr>
                <w:sz w:val="16"/>
                <w:szCs w:val="16"/>
              </w:rPr>
            </w:pPr>
            <w:proofErr w:type="spellStart"/>
            <w:r w:rsidRPr="001D638E">
              <w:rPr>
                <w:sz w:val="16"/>
                <w:szCs w:val="16"/>
              </w:rPr>
              <w:t>Repr</w:t>
            </w:r>
            <w:proofErr w:type="spellEnd"/>
            <w:r w:rsidRPr="001D638E">
              <w:rPr>
                <w:sz w:val="16"/>
                <w:szCs w:val="16"/>
              </w:rPr>
              <w:t>. 2</w:t>
            </w:r>
          </w:p>
        </w:tc>
        <w:tc>
          <w:tcPr>
            <w:tcW w:w="6945" w:type="dxa"/>
          </w:tcPr>
          <w:p w:rsidR="001D638E" w:rsidRPr="001D638E" w:rsidRDefault="001D638E" w:rsidP="00B520DF">
            <w:pPr>
              <w:rPr>
                <w:sz w:val="16"/>
                <w:szCs w:val="16"/>
              </w:rPr>
            </w:pPr>
            <w:r w:rsidRPr="001D638E">
              <w:rPr>
                <w:sz w:val="16"/>
                <w:szCs w:val="16"/>
              </w:rPr>
              <w:t>Susceptible de nuire à la fertilité</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0C1F3D" w:rsidTr="006D500A">
        <w:tc>
          <w:tcPr>
            <w:tcW w:w="988" w:type="dxa"/>
          </w:tcPr>
          <w:p w:rsidR="000C1F3D" w:rsidRDefault="000C1F3D" w:rsidP="00B520DF">
            <w:pPr>
              <w:rPr>
                <w:sz w:val="16"/>
                <w:szCs w:val="16"/>
              </w:rPr>
            </w:pPr>
            <w:r>
              <w:rPr>
                <w:sz w:val="16"/>
                <w:szCs w:val="16"/>
              </w:rPr>
              <w:t>H410</w:t>
            </w:r>
          </w:p>
          <w:p w:rsidR="000C1F3D" w:rsidRDefault="000C1F3D" w:rsidP="00B520DF">
            <w:pPr>
              <w:rPr>
                <w:sz w:val="16"/>
                <w:szCs w:val="16"/>
              </w:rPr>
            </w:pPr>
          </w:p>
        </w:tc>
        <w:tc>
          <w:tcPr>
            <w:tcW w:w="1701" w:type="dxa"/>
          </w:tcPr>
          <w:p w:rsidR="000C1F3D" w:rsidRDefault="000C1F3D" w:rsidP="00B520DF">
            <w:pPr>
              <w:rPr>
                <w:sz w:val="16"/>
                <w:szCs w:val="16"/>
              </w:rPr>
            </w:pPr>
            <w:proofErr w:type="spellStart"/>
            <w:r w:rsidRPr="000C1F3D">
              <w:rPr>
                <w:sz w:val="16"/>
                <w:szCs w:val="16"/>
              </w:rPr>
              <w:t>Aquatic</w:t>
            </w:r>
            <w:proofErr w:type="spellEnd"/>
            <w:r w:rsidRPr="000C1F3D">
              <w:rPr>
                <w:sz w:val="16"/>
                <w:szCs w:val="16"/>
              </w:rPr>
              <w:t xml:space="preserve"> </w:t>
            </w:r>
            <w:proofErr w:type="spellStart"/>
            <w:r w:rsidRPr="000C1F3D">
              <w:rPr>
                <w:sz w:val="16"/>
                <w:szCs w:val="16"/>
              </w:rPr>
              <w:t>Chronic</w:t>
            </w:r>
            <w:proofErr w:type="spellEnd"/>
            <w:r>
              <w:rPr>
                <w:sz w:val="16"/>
                <w:szCs w:val="16"/>
              </w:rPr>
              <w:t xml:space="preserve"> 1</w:t>
            </w:r>
          </w:p>
        </w:tc>
        <w:tc>
          <w:tcPr>
            <w:tcW w:w="6945" w:type="dxa"/>
          </w:tcPr>
          <w:p w:rsidR="000C1F3D" w:rsidRPr="00DA1415" w:rsidRDefault="000C1F3D" w:rsidP="00B520DF">
            <w:pPr>
              <w:rPr>
                <w:sz w:val="16"/>
                <w:szCs w:val="16"/>
              </w:rPr>
            </w:pPr>
            <w:r w:rsidRPr="000C1F3D">
              <w:rPr>
                <w:sz w:val="16"/>
                <w:szCs w:val="16"/>
              </w:rPr>
              <w:t>T</w:t>
            </w:r>
            <w:r>
              <w:rPr>
                <w:sz w:val="16"/>
                <w:szCs w:val="16"/>
              </w:rPr>
              <w:t>rès t</w:t>
            </w:r>
            <w:r w:rsidRPr="000C1F3D">
              <w:rPr>
                <w:sz w:val="16"/>
                <w:szCs w:val="16"/>
              </w:rPr>
              <w:t>oxique pour les organismes aquatiques, entraîne des effets néfastes à long terme.</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353" w:rsidRDefault="00102353" w:rsidP="001F4281">
      <w:r>
        <w:separator/>
      </w:r>
    </w:p>
  </w:endnote>
  <w:endnote w:type="continuationSeparator" w:id="0">
    <w:p w:rsidR="00102353" w:rsidRDefault="0010235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353" w:rsidRDefault="00102353" w:rsidP="001F4281">
      <w:r>
        <w:separator/>
      </w:r>
    </w:p>
  </w:footnote>
  <w:footnote w:type="continuationSeparator" w:id="0">
    <w:p w:rsidR="00102353" w:rsidRDefault="0010235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35337">
      <w:rPr>
        <w:b/>
        <w:bCs/>
        <w:sz w:val="16"/>
        <w:szCs w:val="16"/>
      </w:rPr>
      <w:t>8</w:t>
    </w:r>
    <w:r w:rsidRPr="001F4281">
      <w:rPr>
        <w:b/>
        <w:bCs/>
        <w:sz w:val="16"/>
        <w:szCs w:val="16"/>
      </w:rPr>
      <w:t>-03-23</w:t>
    </w:r>
  </w:p>
  <w:p w:rsidR="001F4281" w:rsidRPr="001F4281" w:rsidRDefault="00635337" w:rsidP="00461CD7">
    <w:pPr>
      <w:pStyle w:val="En-tte"/>
      <w:jc w:val="center"/>
      <w:rPr>
        <w:b/>
        <w:bCs/>
        <w:sz w:val="32"/>
        <w:szCs w:val="32"/>
      </w:rPr>
    </w:pPr>
    <w:r>
      <w:rPr>
        <w:b/>
        <w:bCs/>
        <w:sz w:val="32"/>
        <w:szCs w:val="32"/>
      </w:rPr>
      <w:t>LINGE PROPRE</w:t>
    </w:r>
    <w:r w:rsidR="001F4281" w:rsidRPr="001F4281">
      <w:rPr>
        <w:b/>
        <w:bCs/>
        <w:sz w:val="32"/>
        <w:szCs w:val="32"/>
      </w:rPr>
      <w:t xml:space="preserve"> 10%</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 xml:space="preserve">Date </w:t>
    </w:r>
    <w:proofErr w:type="gramStart"/>
    <w:r w:rsidRPr="00B76CE1">
      <w:rPr>
        <w:sz w:val="14"/>
      </w:rPr>
      <w:t>d'émission:</w:t>
    </w:r>
    <w:proofErr w:type="gramEnd"/>
    <w:r w:rsidRPr="00B76CE1">
      <w:rPr>
        <w:sz w:val="14"/>
      </w:rPr>
      <w:t xml:space="preserve"> 02/03/2018 Date de révision: 27/02/2023 Remplace la version de: 26/04/2022 Version: 4.</w:t>
    </w:r>
    <w:r>
      <w:rPr>
        <w:sz w:val="14"/>
      </w:rPr>
      <w:t>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5329A"/>
    <w:rsid w:val="000844C7"/>
    <w:rsid w:val="000C1F3D"/>
    <w:rsid w:val="000C485D"/>
    <w:rsid w:val="000D7B3A"/>
    <w:rsid w:val="00102353"/>
    <w:rsid w:val="00123E65"/>
    <w:rsid w:val="00124124"/>
    <w:rsid w:val="00127F22"/>
    <w:rsid w:val="00167055"/>
    <w:rsid w:val="001D638E"/>
    <w:rsid w:val="001F377B"/>
    <w:rsid w:val="001F4281"/>
    <w:rsid w:val="00291C6A"/>
    <w:rsid w:val="002B2844"/>
    <w:rsid w:val="002B62EB"/>
    <w:rsid w:val="002D02EE"/>
    <w:rsid w:val="00311BFC"/>
    <w:rsid w:val="00346245"/>
    <w:rsid w:val="00387DED"/>
    <w:rsid w:val="00420E79"/>
    <w:rsid w:val="00443223"/>
    <w:rsid w:val="00461CD7"/>
    <w:rsid w:val="00505EEE"/>
    <w:rsid w:val="00532262"/>
    <w:rsid w:val="005F43FC"/>
    <w:rsid w:val="00615C75"/>
    <w:rsid w:val="00635337"/>
    <w:rsid w:val="00650E52"/>
    <w:rsid w:val="00656E5C"/>
    <w:rsid w:val="006946A8"/>
    <w:rsid w:val="006B6EBA"/>
    <w:rsid w:val="006D1C02"/>
    <w:rsid w:val="006D494B"/>
    <w:rsid w:val="006D500A"/>
    <w:rsid w:val="007407CD"/>
    <w:rsid w:val="007416B2"/>
    <w:rsid w:val="007B2567"/>
    <w:rsid w:val="007D1FD4"/>
    <w:rsid w:val="00806EE5"/>
    <w:rsid w:val="008467B7"/>
    <w:rsid w:val="008B4843"/>
    <w:rsid w:val="00912899"/>
    <w:rsid w:val="00A07794"/>
    <w:rsid w:val="00A53721"/>
    <w:rsid w:val="00A80055"/>
    <w:rsid w:val="00A80DFC"/>
    <w:rsid w:val="00AA59BA"/>
    <w:rsid w:val="00AE2DF0"/>
    <w:rsid w:val="00B02386"/>
    <w:rsid w:val="00B520DF"/>
    <w:rsid w:val="00B536C0"/>
    <w:rsid w:val="00B64F77"/>
    <w:rsid w:val="00B76CE1"/>
    <w:rsid w:val="00B92598"/>
    <w:rsid w:val="00B93109"/>
    <w:rsid w:val="00B97735"/>
    <w:rsid w:val="00BD0AAE"/>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60649"/>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9C5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2565</Words>
  <Characters>14108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9</cp:revision>
  <dcterms:created xsi:type="dcterms:W3CDTF">2023-03-08T13:39:00Z</dcterms:created>
  <dcterms:modified xsi:type="dcterms:W3CDTF">2023-03-08T14:17:00Z</dcterms:modified>
</cp:coreProperties>
</file>