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FF7E64" w:rsidRPr="007D1FD4" w:rsidRDefault="00FF7E6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C72545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3427A">
        <w:rPr>
          <w:b/>
          <w:bCs/>
          <w:sz w:val="16"/>
          <w:szCs w:val="16"/>
        </w:rPr>
        <w:t>CHAMPAGNE ROSE</w:t>
      </w:r>
      <w:r w:rsidR="00710F58">
        <w:rPr>
          <w:b/>
          <w:bCs/>
          <w:sz w:val="16"/>
          <w:szCs w:val="16"/>
        </w:rPr>
        <w:t xml:space="preserve"> </w:t>
      </w:r>
      <w:r w:rsidR="0003427A">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76C19740" w14:textId="77777777" w:rsidTr="002B62EB">
        <w:tc>
          <w:tcPr>
            <w:tcW w:w="6658" w:type="dxa"/>
          </w:tcPr>
          <w:p w14:paraId="60E6B081" w14:textId="4A12400E" w:rsidR="002B62EB" w:rsidRPr="002B62EB" w:rsidRDefault="002B62EB" w:rsidP="00461CD7">
            <w:pPr>
              <w:rPr>
                <w:sz w:val="16"/>
                <w:szCs w:val="16"/>
              </w:rPr>
            </w:pPr>
            <w:r w:rsidRPr="002B62EB">
              <w:rPr>
                <w:sz w:val="16"/>
                <w:szCs w:val="16"/>
              </w:rPr>
              <w:t xml:space="preserve">Dangereux pour le milieu aquatique – Danger chronique, catégorie </w:t>
            </w:r>
            <w:r w:rsidR="00C731C4">
              <w:rPr>
                <w:sz w:val="16"/>
                <w:szCs w:val="16"/>
              </w:rPr>
              <w:t>3</w:t>
            </w:r>
          </w:p>
        </w:tc>
        <w:tc>
          <w:tcPr>
            <w:tcW w:w="2404" w:type="dxa"/>
          </w:tcPr>
          <w:p w14:paraId="0D0E4033" w14:textId="0C0CBE05" w:rsidR="002B62EB" w:rsidRPr="002B62EB" w:rsidRDefault="002B62EB" w:rsidP="00461CD7">
            <w:pPr>
              <w:rPr>
                <w:sz w:val="16"/>
                <w:szCs w:val="16"/>
              </w:rPr>
            </w:pPr>
            <w:r w:rsidRPr="002B62EB">
              <w:rPr>
                <w:sz w:val="16"/>
                <w:szCs w:val="16"/>
              </w:rPr>
              <w:t>H41</w:t>
            </w:r>
            <w:r w:rsidR="00C731C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4EE444B2" w14:textId="43077AAD" w:rsidR="002B62EB" w:rsidRPr="002B62EB" w:rsidRDefault="00C731C4"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262C36C2" w14:textId="77777777" w:rsidR="002B62EB" w:rsidRDefault="002B62EB"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539C810" w:rsidR="002B62EB" w:rsidRDefault="002B62EB" w:rsidP="002B62EB">
      <w:pPr>
        <w:ind w:left="-567"/>
        <w:rPr>
          <w:sz w:val="16"/>
          <w:szCs w:val="16"/>
        </w:rPr>
      </w:pPr>
      <w:r w:rsidRPr="002B62EB">
        <w:rPr>
          <w:sz w:val="16"/>
          <w:szCs w:val="16"/>
        </w:rPr>
        <w:t>Pictogrammes de danger (CLP)</w:t>
      </w:r>
      <w:r w:rsidR="00BE089C">
        <w:rPr>
          <w:sz w:val="16"/>
          <w:szCs w:val="16"/>
        </w:rPr>
        <w:t>--</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D6FB20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E089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2D48F4F3" w14:textId="77777777" w:rsidTr="00EE23C2">
        <w:tc>
          <w:tcPr>
            <w:tcW w:w="1129" w:type="dxa"/>
          </w:tcPr>
          <w:p w14:paraId="2648BD9F" w14:textId="56B17F99" w:rsidR="00EE23C2" w:rsidRDefault="00EE23C2" w:rsidP="002B62EB">
            <w:pPr>
              <w:rPr>
                <w:sz w:val="16"/>
                <w:szCs w:val="16"/>
              </w:rPr>
            </w:pPr>
            <w:r>
              <w:rPr>
                <w:sz w:val="16"/>
                <w:szCs w:val="16"/>
              </w:rPr>
              <w:t>H41</w:t>
            </w:r>
            <w:r w:rsidR="00C731C4">
              <w:rPr>
                <w:sz w:val="16"/>
                <w:szCs w:val="16"/>
              </w:rPr>
              <w:t>2</w:t>
            </w:r>
          </w:p>
        </w:tc>
        <w:tc>
          <w:tcPr>
            <w:tcW w:w="7933" w:type="dxa"/>
          </w:tcPr>
          <w:p w14:paraId="4F9F4C8F" w14:textId="0C4A328F" w:rsidR="00EE23C2" w:rsidRDefault="00C731C4"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4525"/>
        <w:gridCol w:w="3929"/>
      </w:tblGrid>
      <w:tr w:rsidR="007A158B" w14:paraId="3A874A58" w14:textId="775CD08A" w:rsidTr="007A158B">
        <w:tc>
          <w:tcPr>
            <w:tcW w:w="1185" w:type="dxa"/>
          </w:tcPr>
          <w:p w14:paraId="289D341D" w14:textId="77777777" w:rsidR="007A158B" w:rsidRDefault="007A158B" w:rsidP="002B62EB">
            <w:pPr>
              <w:rPr>
                <w:sz w:val="16"/>
                <w:szCs w:val="16"/>
              </w:rPr>
            </w:pPr>
            <w:r>
              <w:rPr>
                <w:sz w:val="16"/>
                <w:szCs w:val="16"/>
              </w:rPr>
              <w:lastRenderedPageBreak/>
              <w:t>P101</w:t>
            </w:r>
          </w:p>
        </w:tc>
        <w:tc>
          <w:tcPr>
            <w:tcW w:w="4525" w:type="dxa"/>
          </w:tcPr>
          <w:p w14:paraId="31E50897" w14:textId="77777777" w:rsidR="007A158B" w:rsidRDefault="007A158B" w:rsidP="002B62EB">
            <w:pPr>
              <w:rPr>
                <w:sz w:val="16"/>
                <w:szCs w:val="16"/>
              </w:rPr>
            </w:pPr>
            <w:r w:rsidRPr="00EE23C2">
              <w:rPr>
                <w:sz w:val="16"/>
                <w:szCs w:val="16"/>
                <w:lang w:val="fr-BE"/>
              </w:rPr>
              <w:t>En cas de consultation d'un médecin, garder à disposition le récipient ou l'étiquette.</w:t>
            </w:r>
          </w:p>
        </w:tc>
        <w:tc>
          <w:tcPr>
            <w:tcW w:w="3929" w:type="dxa"/>
          </w:tcPr>
          <w:p w14:paraId="3EB9248F" w14:textId="77777777" w:rsidR="007A158B" w:rsidRPr="00EE23C2" w:rsidRDefault="007A158B" w:rsidP="002B62EB">
            <w:pPr>
              <w:rPr>
                <w:sz w:val="16"/>
                <w:szCs w:val="16"/>
                <w:lang w:val="fr-BE"/>
              </w:rPr>
            </w:pPr>
          </w:p>
        </w:tc>
      </w:tr>
      <w:tr w:rsidR="007A158B" w14:paraId="40C1672E" w14:textId="5FBC677A" w:rsidTr="007A158B">
        <w:tc>
          <w:tcPr>
            <w:tcW w:w="1185" w:type="dxa"/>
          </w:tcPr>
          <w:p w14:paraId="733BE25D" w14:textId="77777777" w:rsidR="007A158B" w:rsidRDefault="007A158B" w:rsidP="002B62EB">
            <w:pPr>
              <w:rPr>
                <w:sz w:val="16"/>
                <w:szCs w:val="16"/>
              </w:rPr>
            </w:pPr>
            <w:r>
              <w:rPr>
                <w:sz w:val="16"/>
                <w:szCs w:val="16"/>
              </w:rPr>
              <w:t>P102</w:t>
            </w:r>
          </w:p>
        </w:tc>
        <w:tc>
          <w:tcPr>
            <w:tcW w:w="4525" w:type="dxa"/>
          </w:tcPr>
          <w:p w14:paraId="5B68062A" w14:textId="77777777" w:rsidR="007A158B" w:rsidRDefault="007A158B" w:rsidP="002B62EB">
            <w:pPr>
              <w:rPr>
                <w:sz w:val="16"/>
                <w:szCs w:val="16"/>
              </w:rPr>
            </w:pPr>
            <w:r w:rsidRPr="00EE23C2">
              <w:rPr>
                <w:sz w:val="16"/>
                <w:szCs w:val="16"/>
                <w:lang w:val="fr-BE"/>
              </w:rPr>
              <w:t>Tenir hors de portée des enfants.</w:t>
            </w:r>
          </w:p>
        </w:tc>
        <w:tc>
          <w:tcPr>
            <w:tcW w:w="3929" w:type="dxa"/>
          </w:tcPr>
          <w:p w14:paraId="59DA91E1" w14:textId="77777777" w:rsidR="007A158B" w:rsidRPr="00EE23C2" w:rsidRDefault="007A158B" w:rsidP="002B62EB">
            <w:pPr>
              <w:rPr>
                <w:sz w:val="16"/>
                <w:szCs w:val="16"/>
                <w:lang w:val="fr-BE"/>
              </w:rPr>
            </w:pPr>
          </w:p>
        </w:tc>
      </w:tr>
      <w:tr w:rsidR="007A158B" w14:paraId="405E596E" w14:textId="311B476C" w:rsidTr="007A158B">
        <w:tc>
          <w:tcPr>
            <w:tcW w:w="1185" w:type="dxa"/>
          </w:tcPr>
          <w:p w14:paraId="56A01518" w14:textId="77777777" w:rsidR="007A158B" w:rsidRDefault="007A158B" w:rsidP="002B62EB">
            <w:pPr>
              <w:rPr>
                <w:sz w:val="16"/>
                <w:szCs w:val="16"/>
              </w:rPr>
            </w:pPr>
            <w:r>
              <w:rPr>
                <w:sz w:val="16"/>
                <w:szCs w:val="16"/>
              </w:rPr>
              <w:t>P103</w:t>
            </w:r>
          </w:p>
        </w:tc>
        <w:tc>
          <w:tcPr>
            <w:tcW w:w="4525" w:type="dxa"/>
          </w:tcPr>
          <w:p w14:paraId="56561B33" w14:textId="77777777" w:rsidR="007A158B" w:rsidRDefault="007A158B" w:rsidP="002B62EB">
            <w:pPr>
              <w:rPr>
                <w:sz w:val="16"/>
                <w:szCs w:val="16"/>
              </w:rPr>
            </w:pPr>
            <w:r w:rsidRPr="00EE23C2">
              <w:rPr>
                <w:sz w:val="16"/>
                <w:szCs w:val="16"/>
                <w:lang w:val="fr-BE"/>
              </w:rPr>
              <w:t>Lire l'étiquette avant utilisation.</w:t>
            </w:r>
          </w:p>
        </w:tc>
        <w:tc>
          <w:tcPr>
            <w:tcW w:w="3929" w:type="dxa"/>
          </w:tcPr>
          <w:p w14:paraId="7E8FB62C" w14:textId="77777777" w:rsidR="007A158B" w:rsidRPr="00EE23C2" w:rsidRDefault="007A158B" w:rsidP="002B62EB">
            <w:pPr>
              <w:rPr>
                <w:sz w:val="16"/>
                <w:szCs w:val="16"/>
                <w:lang w:val="fr-BE"/>
              </w:rPr>
            </w:pPr>
          </w:p>
        </w:tc>
      </w:tr>
      <w:tr w:rsidR="007A158B" w14:paraId="03EE9F3C" w14:textId="6A4CC22C" w:rsidTr="007A158B">
        <w:tc>
          <w:tcPr>
            <w:tcW w:w="1185" w:type="dxa"/>
          </w:tcPr>
          <w:p w14:paraId="7E99ABFF" w14:textId="77777777" w:rsidR="007A158B" w:rsidRDefault="007A158B" w:rsidP="002B62EB">
            <w:pPr>
              <w:rPr>
                <w:sz w:val="16"/>
                <w:szCs w:val="16"/>
              </w:rPr>
            </w:pPr>
            <w:r>
              <w:rPr>
                <w:sz w:val="16"/>
                <w:szCs w:val="16"/>
              </w:rPr>
              <w:t>P273</w:t>
            </w:r>
          </w:p>
        </w:tc>
        <w:tc>
          <w:tcPr>
            <w:tcW w:w="4525" w:type="dxa"/>
          </w:tcPr>
          <w:p w14:paraId="68684A13" w14:textId="77777777" w:rsidR="007A158B" w:rsidRDefault="007A158B" w:rsidP="002B62EB">
            <w:pPr>
              <w:rPr>
                <w:sz w:val="16"/>
                <w:szCs w:val="16"/>
              </w:rPr>
            </w:pPr>
            <w:r w:rsidRPr="00EE23C2">
              <w:rPr>
                <w:sz w:val="16"/>
                <w:szCs w:val="16"/>
              </w:rPr>
              <w:t>Éviter le rejet dans l’environnement.</w:t>
            </w:r>
          </w:p>
        </w:tc>
        <w:tc>
          <w:tcPr>
            <w:tcW w:w="3929" w:type="dxa"/>
          </w:tcPr>
          <w:p w14:paraId="1DC20C7F" w14:textId="77777777" w:rsidR="007A158B" w:rsidRPr="00EE23C2" w:rsidRDefault="007A158B" w:rsidP="002B62EB">
            <w:pPr>
              <w:rPr>
                <w:sz w:val="16"/>
                <w:szCs w:val="16"/>
              </w:rPr>
            </w:pPr>
          </w:p>
        </w:tc>
      </w:tr>
      <w:tr w:rsidR="007A158B" w14:paraId="19E0582A" w14:textId="7DA62E8D" w:rsidTr="007A158B">
        <w:tc>
          <w:tcPr>
            <w:tcW w:w="1185" w:type="dxa"/>
          </w:tcPr>
          <w:p w14:paraId="2C9C6B99" w14:textId="77777777" w:rsidR="007A158B" w:rsidRPr="00EE23C2" w:rsidRDefault="007A158B" w:rsidP="002B62EB">
            <w:pPr>
              <w:rPr>
                <w:sz w:val="16"/>
                <w:szCs w:val="16"/>
              </w:rPr>
            </w:pPr>
            <w:r>
              <w:rPr>
                <w:sz w:val="16"/>
                <w:szCs w:val="16"/>
              </w:rPr>
              <w:t>P501</w:t>
            </w:r>
          </w:p>
        </w:tc>
        <w:tc>
          <w:tcPr>
            <w:tcW w:w="4525" w:type="dxa"/>
          </w:tcPr>
          <w:p w14:paraId="07D88E86" w14:textId="77777777" w:rsidR="007A158B" w:rsidRPr="00EE23C2" w:rsidRDefault="007A158B" w:rsidP="002B62EB">
            <w:pPr>
              <w:rPr>
                <w:sz w:val="16"/>
                <w:szCs w:val="16"/>
              </w:rPr>
            </w:pPr>
            <w:r w:rsidRPr="00EE23C2">
              <w:rPr>
                <w:sz w:val="16"/>
                <w:szCs w:val="16"/>
              </w:rPr>
              <w:t>Éliminer le récipient dans une installation de recyclage ou d'élimination des déchets approuvée.</w:t>
            </w:r>
          </w:p>
        </w:tc>
        <w:tc>
          <w:tcPr>
            <w:tcW w:w="3929" w:type="dxa"/>
          </w:tcPr>
          <w:p w14:paraId="6B54C331" w14:textId="77777777" w:rsidR="007A158B" w:rsidRPr="00EE23C2" w:rsidRDefault="007A158B" w:rsidP="002B62EB">
            <w:pPr>
              <w:rPr>
                <w:sz w:val="16"/>
                <w:szCs w:val="16"/>
              </w:rPr>
            </w:pP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E53DAF5" w:rsidR="00B520DF" w:rsidRPr="00C731C4" w:rsidRDefault="00B520DF" w:rsidP="00FD49AF">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FD49AF" w:rsidRPr="00FD49AF">
        <w:rPr>
          <w:sz w:val="16"/>
          <w:szCs w:val="16"/>
        </w:rPr>
        <w:t>Iso E Super</w:t>
      </w:r>
      <w:r w:rsidR="00FD49A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2040" w:rsidRPr="00505E3E" w14:paraId="31C0E714" w14:textId="77777777" w:rsidTr="00505E3E">
        <w:trPr>
          <w:trHeight w:val="569"/>
        </w:trPr>
        <w:tc>
          <w:tcPr>
            <w:tcW w:w="2547" w:type="dxa"/>
          </w:tcPr>
          <w:p w14:paraId="44BD20FB" w14:textId="506DC59A" w:rsidR="00D62040" w:rsidRPr="0074799E" w:rsidRDefault="00D62040" w:rsidP="00B520DF">
            <w:pPr>
              <w:rPr>
                <w:sz w:val="16"/>
                <w:szCs w:val="16"/>
              </w:rPr>
            </w:pPr>
            <w:proofErr w:type="spellStart"/>
            <w:r w:rsidRPr="00D62040">
              <w:rPr>
                <w:sz w:val="16"/>
                <w:szCs w:val="16"/>
              </w:rPr>
              <w:t>Ethylene</w:t>
            </w:r>
            <w:proofErr w:type="spellEnd"/>
            <w:r w:rsidRPr="00D62040">
              <w:rPr>
                <w:sz w:val="16"/>
                <w:szCs w:val="16"/>
              </w:rPr>
              <w:t xml:space="preserve"> </w:t>
            </w:r>
            <w:proofErr w:type="spellStart"/>
            <w:r w:rsidRPr="00D62040">
              <w:rPr>
                <w:sz w:val="16"/>
                <w:szCs w:val="16"/>
              </w:rPr>
              <w:t>brassylate</w:t>
            </w:r>
            <w:proofErr w:type="spellEnd"/>
          </w:p>
        </w:tc>
        <w:tc>
          <w:tcPr>
            <w:tcW w:w="1417" w:type="dxa"/>
          </w:tcPr>
          <w:p w14:paraId="26A7221D" w14:textId="5729C672" w:rsidR="00D62040" w:rsidRPr="0074799E" w:rsidRDefault="00D62040" w:rsidP="00F07D40">
            <w:pPr>
              <w:jc w:val="center"/>
              <w:rPr>
                <w:sz w:val="16"/>
                <w:szCs w:val="16"/>
              </w:rPr>
            </w:pPr>
            <w:r w:rsidRPr="00D62040">
              <w:rPr>
                <w:sz w:val="16"/>
                <w:szCs w:val="16"/>
              </w:rPr>
              <w:t>105-95-3</w:t>
            </w:r>
          </w:p>
        </w:tc>
        <w:tc>
          <w:tcPr>
            <w:tcW w:w="1472" w:type="dxa"/>
          </w:tcPr>
          <w:p w14:paraId="74D47FB5" w14:textId="3667FDD5" w:rsidR="00D62040" w:rsidRPr="0074799E" w:rsidRDefault="00D62040" w:rsidP="00F07D40">
            <w:pPr>
              <w:jc w:val="center"/>
              <w:rPr>
                <w:sz w:val="16"/>
                <w:szCs w:val="16"/>
              </w:rPr>
            </w:pPr>
            <w:r w:rsidRPr="00D62040">
              <w:rPr>
                <w:sz w:val="16"/>
                <w:szCs w:val="16"/>
              </w:rPr>
              <w:t>203-347-8</w:t>
            </w:r>
          </w:p>
        </w:tc>
        <w:tc>
          <w:tcPr>
            <w:tcW w:w="1363" w:type="dxa"/>
          </w:tcPr>
          <w:p w14:paraId="17344668" w14:textId="2537EAD4" w:rsidR="00D62040" w:rsidRDefault="00D62040" w:rsidP="00F07D40">
            <w:pPr>
              <w:jc w:val="center"/>
              <w:rPr>
                <w:sz w:val="16"/>
                <w:szCs w:val="16"/>
              </w:rPr>
            </w:pPr>
            <w:r>
              <w:rPr>
                <w:sz w:val="16"/>
                <w:szCs w:val="16"/>
              </w:rPr>
              <w:t>0.</w:t>
            </w:r>
            <w:r w:rsidRPr="00D62040">
              <w:rPr>
                <w:sz w:val="16"/>
                <w:szCs w:val="16"/>
              </w:rPr>
              <w:t>9225 – 1</w:t>
            </w:r>
            <w:r>
              <w:rPr>
                <w:sz w:val="16"/>
                <w:szCs w:val="16"/>
              </w:rPr>
              <w:t>.</w:t>
            </w:r>
            <w:r w:rsidRPr="00D62040">
              <w:rPr>
                <w:sz w:val="16"/>
                <w:szCs w:val="16"/>
              </w:rPr>
              <w:t>845</w:t>
            </w:r>
          </w:p>
        </w:tc>
        <w:tc>
          <w:tcPr>
            <w:tcW w:w="2835" w:type="dxa"/>
          </w:tcPr>
          <w:p w14:paraId="4B7DBCCD" w14:textId="67CA3F1D" w:rsidR="00D62040" w:rsidRPr="0074799E" w:rsidRDefault="00D62040" w:rsidP="0074799E">
            <w:pPr>
              <w:rPr>
                <w:sz w:val="16"/>
                <w:szCs w:val="16"/>
                <w:lang w:val="fr-BE"/>
              </w:rPr>
            </w:pPr>
            <w:proofErr w:type="spellStart"/>
            <w:r w:rsidRPr="00D62040">
              <w:rPr>
                <w:sz w:val="16"/>
                <w:szCs w:val="16"/>
                <w:lang w:val="fr-BE"/>
              </w:rPr>
              <w:t>Aquatic</w:t>
            </w:r>
            <w:proofErr w:type="spellEnd"/>
            <w:r w:rsidRPr="00D62040">
              <w:rPr>
                <w:sz w:val="16"/>
                <w:szCs w:val="16"/>
                <w:lang w:val="fr-BE"/>
              </w:rPr>
              <w:t xml:space="preserve"> </w:t>
            </w:r>
            <w:proofErr w:type="spellStart"/>
            <w:r w:rsidRPr="00D62040">
              <w:rPr>
                <w:sz w:val="16"/>
                <w:szCs w:val="16"/>
                <w:lang w:val="fr-BE"/>
              </w:rPr>
              <w:t>Chronic</w:t>
            </w:r>
            <w:proofErr w:type="spellEnd"/>
            <w:r w:rsidRPr="00D62040">
              <w:rPr>
                <w:sz w:val="16"/>
                <w:szCs w:val="16"/>
                <w:lang w:val="fr-BE"/>
              </w:rPr>
              <w:t xml:space="preserve"> 2, H411</w:t>
            </w:r>
          </w:p>
        </w:tc>
      </w:tr>
      <w:tr w:rsidR="0074799E" w:rsidRPr="00505E3E" w14:paraId="76ACE0AB" w14:textId="77777777" w:rsidTr="00505E3E">
        <w:trPr>
          <w:trHeight w:val="569"/>
        </w:trPr>
        <w:tc>
          <w:tcPr>
            <w:tcW w:w="2547" w:type="dxa"/>
          </w:tcPr>
          <w:p w14:paraId="2096DECF" w14:textId="6134009F" w:rsidR="0074799E" w:rsidRPr="00505E3E" w:rsidRDefault="0074799E" w:rsidP="00B520DF">
            <w:pPr>
              <w:rPr>
                <w:sz w:val="16"/>
                <w:szCs w:val="16"/>
              </w:rPr>
            </w:pPr>
            <w:r w:rsidRPr="0074799E">
              <w:rPr>
                <w:sz w:val="16"/>
                <w:szCs w:val="16"/>
              </w:rPr>
              <w:t>Iso E Super</w:t>
            </w:r>
          </w:p>
        </w:tc>
        <w:tc>
          <w:tcPr>
            <w:tcW w:w="1417" w:type="dxa"/>
          </w:tcPr>
          <w:p w14:paraId="56EE7321" w14:textId="38D60F51" w:rsidR="0074799E" w:rsidRPr="00505E3E" w:rsidRDefault="0074799E" w:rsidP="00F07D40">
            <w:pPr>
              <w:jc w:val="center"/>
              <w:rPr>
                <w:sz w:val="16"/>
                <w:szCs w:val="16"/>
              </w:rPr>
            </w:pPr>
            <w:r w:rsidRPr="0074799E">
              <w:rPr>
                <w:sz w:val="16"/>
                <w:szCs w:val="16"/>
              </w:rPr>
              <w:t>54464-57-2</w:t>
            </w:r>
          </w:p>
        </w:tc>
        <w:tc>
          <w:tcPr>
            <w:tcW w:w="1472" w:type="dxa"/>
          </w:tcPr>
          <w:p w14:paraId="14C3A137" w14:textId="25DDB5BD" w:rsidR="0074799E" w:rsidRPr="00505E3E" w:rsidRDefault="0074799E" w:rsidP="00F07D40">
            <w:pPr>
              <w:jc w:val="center"/>
              <w:rPr>
                <w:sz w:val="16"/>
                <w:szCs w:val="16"/>
              </w:rPr>
            </w:pPr>
            <w:r w:rsidRPr="0074799E">
              <w:rPr>
                <w:sz w:val="16"/>
                <w:szCs w:val="16"/>
              </w:rPr>
              <w:t>259-174-3</w:t>
            </w:r>
          </w:p>
        </w:tc>
        <w:tc>
          <w:tcPr>
            <w:tcW w:w="1363" w:type="dxa"/>
          </w:tcPr>
          <w:p w14:paraId="300C87DC" w14:textId="01EC21A2" w:rsidR="0074799E" w:rsidRDefault="0074799E" w:rsidP="00F07D40">
            <w:pPr>
              <w:jc w:val="center"/>
              <w:rPr>
                <w:sz w:val="16"/>
                <w:szCs w:val="16"/>
              </w:rPr>
            </w:pPr>
            <w:r>
              <w:rPr>
                <w:sz w:val="16"/>
                <w:szCs w:val="16"/>
              </w:rPr>
              <w:t>0.</w:t>
            </w:r>
            <w:r w:rsidR="00D62040">
              <w:rPr>
                <w:sz w:val="16"/>
                <w:szCs w:val="16"/>
              </w:rPr>
              <w:t>18-0.36</w:t>
            </w:r>
          </w:p>
        </w:tc>
        <w:tc>
          <w:tcPr>
            <w:tcW w:w="2835" w:type="dxa"/>
          </w:tcPr>
          <w:p w14:paraId="361D2F5E" w14:textId="77777777" w:rsidR="0074799E" w:rsidRDefault="0074799E" w:rsidP="0074799E">
            <w:pPr>
              <w:rPr>
                <w:sz w:val="16"/>
                <w:szCs w:val="16"/>
                <w:lang w:val="fr-BE"/>
              </w:rPr>
            </w:pPr>
            <w:r w:rsidRPr="0074799E">
              <w:rPr>
                <w:sz w:val="16"/>
                <w:szCs w:val="16"/>
                <w:lang w:val="fr-BE"/>
              </w:rPr>
              <w:t xml:space="preserve">Skin </w:t>
            </w:r>
            <w:proofErr w:type="spellStart"/>
            <w:r w:rsidRPr="0074799E">
              <w:rPr>
                <w:sz w:val="16"/>
                <w:szCs w:val="16"/>
                <w:lang w:val="fr-BE"/>
              </w:rPr>
              <w:t>Irrit</w:t>
            </w:r>
            <w:proofErr w:type="spellEnd"/>
            <w:r w:rsidRPr="0074799E">
              <w:rPr>
                <w:sz w:val="16"/>
                <w:szCs w:val="16"/>
                <w:lang w:val="fr-BE"/>
              </w:rPr>
              <w:t xml:space="preserve">. 2, H315 </w:t>
            </w:r>
          </w:p>
          <w:p w14:paraId="1A0956BA" w14:textId="01EE82D1" w:rsidR="0074799E" w:rsidRPr="0074799E" w:rsidRDefault="0074799E" w:rsidP="0074799E">
            <w:pPr>
              <w:rPr>
                <w:sz w:val="16"/>
                <w:szCs w:val="16"/>
                <w:lang w:val="fr-BE"/>
              </w:rPr>
            </w:pPr>
            <w:r w:rsidRPr="0074799E">
              <w:rPr>
                <w:sz w:val="16"/>
                <w:szCs w:val="16"/>
                <w:lang w:val="fr-BE"/>
              </w:rPr>
              <w:t>Skin Sens. 1, H317</w:t>
            </w:r>
          </w:p>
          <w:p w14:paraId="0C96F226" w14:textId="77777777" w:rsidR="0074799E" w:rsidRDefault="0074799E" w:rsidP="0074799E">
            <w:pPr>
              <w:rPr>
                <w:sz w:val="16"/>
                <w:szCs w:val="16"/>
                <w:lang w:val="en-GB"/>
              </w:rPr>
            </w:pPr>
            <w:r w:rsidRPr="0074799E">
              <w:rPr>
                <w:sz w:val="16"/>
                <w:szCs w:val="16"/>
                <w:lang w:val="en-GB"/>
              </w:rPr>
              <w:t>Aquatic Chronic 1, H410</w:t>
            </w:r>
          </w:p>
          <w:p w14:paraId="6BC4C455" w14:textId="7350E859" w:rsidR="0074799E" w:rsidRPr="00505E3E" w:rsidRDefault="0074799E" w:rsidP="0074799E">
            <w:pPr>
              <w:rPr>
                <w:sz w:val="16"/>
                <w:szCs w:val="16"/>
                <w:lang w:val="en-GB"/>
              </w:rPr>
            </w:pPr>
          </w:p>
        </w:tc>
      </w:tr>
    </w:tbl>
    <w:p w14:paraId="3700D36A" w14:textId="77777777" w:rsidR="00650E52" w:rsidRPr="00700560"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0700229E" w:rsidR="002D02EE" w:rsidRDefault="00D62040" w:rsidP="00B520DF">
            <w:pPr>
              <w:rPr>
                <w:sz w:val="16"/>
                <w:szCs w:val="16"/>
              </w:rPr>
            </w:pPr>
            <w:r>
              <w:rPr>
                <w:sz w:val="16"/>
                <w:szCs w:val="16"/>
              </w:rPr>
              <w:t>-</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382CA3A" w:rsidR="00615C75" w:rsidRPr="00123E65" w:rsidRDefault="00615C75" w:rsidP="00B520DF">
            <w:pPr>
              <w:rPr>
                <w:sz w:val="16"/>
                <w:szCs w:val="16"/>
              </w:rPr>
            </w:pPr>
            <w:r>
              <w:rPr>
                <w:sz w:val="16"/>
                <w:szCs w:val="16"/>
              </w:rPr>
              <w:t xml:space="preserve">: </w:t>
            </w:r>
            <w:r w:rsidR="00BE089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B487735" w:rsidR="00A53721" w:rsidRDefault="00A53721" w:rsidP="00B520DF">
            <w:pPr>
              <w:rPr>
                <w:sz w:val="16"/>
                <w:szCs w:val="16"/>
              </w:rPr>
            </w:pPr>
            <w:r>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4723439" w:rsidR="00A53721" w:rsidRDefault="00A53721" w:rsidP="00B520DF">
            <w:pPr>
              <w:rPr>
                <w:sz w:val="16"/>
                <w:szCs w:val="16"/>
              </w:rPr>
            </w:pPr>
            <w:r w:rsidRPr="00A53721">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9D03F60" w14:textId="6ECFF5A2" w:rsidR="00580ACC" w:rsidRDefault="00580ACC"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33F0B52" w14:textId="77777777" w:rsidR="00D62040" w:rsidRPr="00D62040" w:rsidRDefault="00580ACC" w:rsidP="00D62040">
            <w:pPr>
              <w:rPr>
                <w:rFonts w:ascii="Arial MT" w:eastAsia="Arial MT" w:hAnsi="Arial MT" w:cs="Arial MT"/>
                <w:sz w:val="16"/>
              </w:rPr>
            </w:pPr>
            <w:r w:rsidRPr="00580ACC">
              <w:rPr>
                <w:sz w:val="16"/>
              </w:rPr>
              <w:t xml:space="preserve"> </w:t>
            </w:r>
            <w:r w:rsidR="00D62040" w:rsidRPr="00D62040">
              <w:rPr>
                <w:rFonts w:ascii="Arial MT" w:eastAsia="Arial MT" w:hAnsi="Arial MT" w:cs="Arial MT"/>
                <w:sz w:val="16"/>
              </w:rPr>
              <w:t>CHAMPAGNE</w:t>
            </w:r>
            <w:r w:rsidR="00D62040" w:rsidRPr="00D62040">
              <w:rPr>
                <w:rFonts w:ascii="Arial MT" w:eastAsia="Arial MT" w:hAnsi="Arial MT" w:cs="Arial MT"/>
                <w:spacing w:val="-1"/>
                <w:sz w:val="16"/>
              </w:rPr>
              <w:t xml:space="preserve"> </w:t>
            </w:r>
            <w:r w:rsidR="00D62040" w:rsidRPr="00D62040">
              <w:rPr>
                <w:rFonts w:ascii="Arial MT" w:eastAsia="Arial MT" w:hAnsi="Arial MT" w:cs="Arial MT"/>
                <w:spacing w:val="-4"/>
                <w:sz w:val="16"/>
              </w:rPr>
              <w:t>ROSE</w:t>
            </w:r>
          </w:p>
          <w:p w14:paraId="034B6987" w14:textId="609A447E" w:rsidR="00167055" w:rsidRPr="00580ACC" w:rsidRDefault="00D62040" w:rsidP="00D62040">
            <w:pPr>
              <w:spacing w:before="57"/>
              <w:ind w:left="56" w:right="18"/>
              <w:rPr>
                <w:b/>
                <w:color w:val="0070C0"/>
                <w:sz w:val="16"/>
                <w:szCs w:val="16"/>
              </w:rPr>
            </w:pPr>
            <w:r w:rsidRPr="00D62040">
              <w:rPr>
                <w:rFonts w:ascii="Arial MT" w:eastAsia="Arial MT" w:hAnsi="Arial MT" w:cs="Arial MT"/>
                <w:sz w:val="16"/>
              </w:rPr>
              <w:t>BEL068</w:t>
            </w:r>
            <w:r w:rsidRPr="00D62040">
              <w:rPr>
                <w:rFonts w:ascii="Arial MT" w:eastAsia="Arial MT" w:hAnsi="Arial MT" w:cs="Arial MT"/>
                <w:spacing w:val="-6"/>
                <w:sz w:val="16"/>
              </w:rPr>
              <w:t xml:space="preserve"> </w:t>
            </w:r>
            <w:r w:rsidRPr="00D62040">
              <w:rPr>
                <w:rFonts w:ascii="Arial MT" w:eastAsia="Arial MT" w:hAnsi="Arial MT" w:cs="Arial MT"/>
                <w:sz w:val="16"/>
              </w:rPr>
              <w:t>;</w:t>
            </w:r>
            <w:r w:rsidRPr="00D62040">
              <w:rPr>
                <w:rFonts w:ascii="Arial MT" w:eastAsia="Arial MT" w:hAnsi="Arial MT" w:cs="Arial MT"/>
                <w:spacing w:val="-5"/>
                <w:sz w:val="16"/>
              </w:rPr>
              <w:t xml:space="preserve"> </w:t>
            </w:r>
            <w:r w:rsidRPr="00D62040">
              <w:rPr>
                <w:rFonts w:ascii="Arial MT" w:eastAsia="Arial MT" w:hAnsi="Arial MT" w:cs="Arial MT"/>
                <w:sz w:val="16"/>
              </w:rPr>
              <w:t>Iso E Super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 xml:space="preserve">Substances ou mélanges qui répondent aux critères pour une des classes ou catégories de danger ci-après, visées à l'annexe </w:t>
            </w:r>
            <w:r w:rsidRPr="00E316A5">
              <w:rPr>
                <w:bCs/>
                <w:color w:val="000000" w:themeColor="text1"/>
                <w:sz w:val="16"/>
                <w:szCs w:val="16"/>
              </w:rPr>
              <w:lastRenderedPageBreak/>
              <w:t>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65AF95C7" w14:textId="77777777" w:rsidR="00D62040" w:rsidRPr="00D62040" w:rsidRDefault="00D62040" w:rsidP="00D62040">
            <w:pPr>
              <w:spacing w:before="57"/>
              <w:ind w:left="56"/>
              <w:rPr>
                <w:rFonts w:ascii="Arial MT" w:eastAsia="Arial MT" w:hAnsi="Arial MT" w:cs="Arial MT"/>
                <w:sz w:val="16"/>
              </w:rPr>
            </w:pPr>
            <w:r w:rsidRPr="00D62040">
              <w:rPr>
                <w:rFonts w:ascii="Arial MT" w:eastAsia="Arial MT" w:hAnsi="Arial MT" w:cs="Arial MT"/>
                <w:sz w:val="16"/>
              </w:rPr>
              <w:t>CHAMPAGNE</w:t>
            </w:r>
            <w:r w:rsidRPr="00D62040">
              <w:rPr>
                <w:rFonts w:ascii="Arial MT" w:eastAsia="Arial MT" w:hAnsi="Arial MT" w:cs="Arial MT"/>
                <w:spacing w:val="-1"/>
                <w:sz w:val="16"/>
              </w:rPr>
              <w:t xml:space="preserve"> </w:t>
            </w:r>
            <w:r w:rsidRPr="00D62040">
              <w:rPr>
                <w:rFonts w:ascii="Arial MT" w:eastAsia="Arial MT" w:hAnsi="Arial MT" w:cs="Arial MT"/>
                <w:spacing w:val="-4"/>
                <w:sz w:val="16"/>
              </w:rPr>
              <w:t>ROSE</w:t>
            </w:r>
          </w:p>
          <w:p w14:paraId="656711DD" w14:textId="1C11CEB5" w:rsidR="007A158B" w:rsidRPr="00D62040" w:rsidRDefault="00D62040" w:rsidP="00D62040">
            <w:pPr>
              <w:spacing w:before="57"/>
              <w:ind w:right="18"/>
              <w:rPr>
                <w:sz w:val="16"/>
                <w:lang w:val="fr-BE"/>
              </w:rPr>
            </w:pPr>
            <w:r w:rsidRPr="00D62040">
              <w:rPr>
                <w:rFonts w:ascii="Arial MT" w:eastAsia="Arial MT" w:hAnsi="Arial MT" w:cs="Arial MT"/>
                <w:sz w:val="16"/>
              </w:rPr>
              <w:t xml:space="preserve">BEL068 ; </w:t>
            </w:r>
            <w:proofErr w:type="spellStart"/>
            <w:r w:rsidRPr="00D62040">
              <w:rPr>
                <w:rFonts w:ascii="Arial MT" w:eastAsia="Arial MT" w:hAnsi="Arial MT" w:cs="Arial MT"/>
                <w:sz w:val="16"/>
              </w:rPr>
              <w:t>Ethylene</w:t>
            </w:r>
            <w:proofErr w:type="spellEnd"/>
            <w:r w:rsidRPr="00D62040">
              <w:rPr>
                <w:rFonts w:ascii="Arial MT" w:eastAsia="Arial MT" w:hAnsi="Arial MT" w:cs="Arial MT"/>
                <w:sz w:val="16"/>
              </w:rPr>
              <w:t xml:space="preserve"> </w:t>
            </w:r>
            <w:proofErr w:type="spellStart"/>
            <w:r w:rsidRPr="00D62040">
              <w:rPr>
                <w:rFonts w:ascii="Arial MT" w:eastAsia="Arial MT" w:hAnsi="Arial MT" w:cs="Arial MT"/>
                <w:sz w:val="16"/>
              </w:rPr>
              <w:t>brassylate</w:t>
            </w:r>
            <w:proofErr w:type="spellEnd"/>
            <w:r w:rsidRPr="00D62040">
              <w:rPr>
                <w:rFonts w:ascii="Arial MT" w:eastAsia="Arial MT" w:hAnsi="Arial MT" w:cs="Arial MT"/>
                <w:sz w:val="16"/>
              </w:rPr>
              <w:t xml:space="preserve"> ; Iso E Super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E089C" w14:paraId="5B3507DF" w14:textId="77777777" w:rsidTr="006D500A">
        <w:tc>
          <w:tcPr>
            <w:tcW w:w="988" w:type="dxa"/>
          </w:tcPr>
          <w:p w14:paraId="2038D875" w14:textId="61C5CEB1" w:rsidR="00BE089C" w:rsidRDefault="00BE089C" w:rsidP="00B520DF">
            <w:pPr>
              <w:rPr>
                <w:sz w:val="16"/>
                <w:szCs w:val="16"/>
              </w:rPr>
            </w:pPr>
            <w:r>
              <w:rPr>
                <w:sz w:val="16"/>
                <w:szCs w:val="16"/>
              </w:rPr>
              <w:t>H315</w:t>
            </w:r>
          </w:p>
        </w:tc>
        <w:tc>
          <w:tcPr>
            <w:tcW w:w="1701" w:type="dxa"/>
          </w:tcPr>
          <w:p w14:paraId="3FD4B567" w14:textId="24B05505" w:rsidR="00BE089C" w:rsidRDefault="00BE089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0DCAAF5" w14:textId="77777777" w:rsidR="00BE089C" w:rsidRDefault="00BE089C" w:rsidP="00B520DF">
            <w:pPr>
              <w:rPr>
                <w:sz w:val="16"/>
                <w:szCs w:val="16"/>
              </w:rPr>
            </w:pPr>
            <w:r w:rsidRPr="00BE089C">
              <w:rPr>
                <w:sz w:val="16"/>
                <w:szCs w:val="16"/>
              </w:rPr>
              <w:t>Provoque une irritation cutanée</w:t>
            </w:r>
            <w:r>
              <w:rPr>
                <w:sz w:val="16"/>
                <w:szCs w:val="16"/>
              </w:rPr>
              <w:t>.</w:t>
            </w:r>
          </w:p>
          <w:p w14:paraId="5E401366" w14:textId="304117D9" w:rsidR="00BE089C" w:rsidRDefault="00BE089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E76449">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46FF" w14:textId="77777777" w:rsidR="00E76449" w:rsidRDefault="00E76449" w:rsidP="001F4281">
      <w:r>
        <w:separator/>
      </w:r>
    </w:p>
  </w:endnote>
  <w:endnote w:type="continuationSeparator" w:id="0">
    <w:p w14:paraId="58CE8803" w14:textId="77777777" w:rsidR="00E76449" w:rsidRDefault="00E7644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0A61" w14:textId="77777777" w:rsidR="00E76449" w:rsidRDefault="00E76449" w:rsidP="001F4281">
      <w:r>
        <w:separator/>
      </w:r>
    </w:p>
  </w:footnote>
  <w:footnote w:type="continuationSeparator" w:id="0">
    <w:p w14:paraId="53CC0C8F" w14:textId="77777777" w:rsidR="00E76449" w:rsidRDefault="00E7644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E6FE7D3" w:rsidR="00461CD7" w:rsidRDefault="00700560" w:rsidP="00461CD7">
    <w:pPr>
      <w:pStyle w:val="En-tte"/>
      <w:jc w:val="right"/>
      <w:rPr>
        <w:b/>
        <w:bCs/>
        <w:sz w:val="32"/>
        <w:szCs w:val="32"/>
      </w:rPr>
    </w:pPr>
    <w:r>
      <w:rPr>
        <w:b/>
        <w:bCs/>
        <w:sz w:val="16"/>
        <w:szCs w:val="16"/>
      </w:rPr>
      <w:t>02</w:t>
    </w:r>
    <w:r w:rsidR="00461CD7" w:rsidRPr="001F4281">
      <w:rPr>
        <w:b/>
        <w:bCs/>
        <w:sz w:val="16"/>
        <w:szCs w:val="16"/>
      </w:rPr>
      <w:t>-0</w:t>
    </w:r>
    <w:r>
      <w:rPr>
        <w:b/>
        <w:bCs/>
        <w:sz w:val="16"/>
        <w:szCs w:val="16"/>
      </w:rPr>
      <w:t>2</w:t>
    </w:r>
    <w:r w:rsidR="00461CD7" w:rsidRPr="001F4281">
      <w:rPr>
        <w:b/>
        <w:bCs/>
        <w:sz w:val="16"/>
        <w:szCs w:val="16"/>
      </w:rPr>
      <w:t>-2</w:t>
    </w:r>
    <w:r>
      <w:rPr>
        <w:b/>
        <w:bCs/>
        <w:sz w:val="16"/>
        <w:szCs w:val="16"/>
      </w:rPr>
      <w:t>4</w:t>
    </w:r>
  </w:p>
  <w:p w14:paraId="121534EE" w14:textId="394A02BD" w:rsidR="001F4281" w:rsidRPr="001F4281" w:rsidRDefault="0003427A" w:rsidP="00461CD7">
    <w:pPr>
      <w:pStyle w:val="En-tte"/>
      <w:jc w:val="center"/>
      <w:rPr>
        <w:b/>
        <w:bCs/>
        <w:sz w:val="32"/>
        <w:szCs w:val="32"/>
      </w:rPr>
    </w:pPr>
    <w:r>
      <w:rPr>
        <w:b/>
        <w:bCs/>
        <w:sz w:val="32"/>
        <w:szCs w:val="32"/>
      </w:rPr>
      <w:t>CHAMPAGNE ROSE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A8BC573" w14:textId="0F22B7B4" w:rsidR="0003427A" w:rsidRDefault="0003427A" w:rsidP="00461CD7">
    <w:pPr>
      <w:pStyle w:val="En-tte"/>
      <w:jc w:val="center"/>
      <w:rPr>
        <w:sz w:val="14"/>
      </w:rPr>
    </w:pPr>
    <w:r w:rsidRPr="0003427A">
      <w:rPr>
        <w:sz w:val="14"/>
      </w:rPr>
      <w:t>10/24/2019 Date de révision: 1/31/2024 Remplace la version de: 1/10/2024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427A"/>
    <w:rsid w:val="000C485D"/>
    <w:rsid w:val="000D7B3A"/>
    <w:rsid w:val="00104FD0"/>
    <w:rsid w:val="00123E65"/>
    <w:rsid w:val="00124124"/>
    <w:rsid w:val="00127F22"/>
    <w:rsid w:val="00167055"/>
    <w:rsid w:val="001F377B"/>
    <w:rsid w:val="001F4281"/>
    <w:rsid w:val="002055FE"/>
    <w:rsid w:val="00291C6A"/>
    <w:rsid w:val="002A7BDF"/>
    <w:rsid w:val="002B2844"/>
    <w:rsid w:val="002B62EB"/>
    <w:rsid w:val="002D02EE"/>
    <w:rsid w:val="00311BFC"/>
    <w:rsid w:val="00387DED"/>
    <w:rsid w:val="00420E79"/>
    <w:rsid w:val="0042354B"/>
    <w:rsid w:val="00443223"/>
    <w:rsid w:val="00461CD7"/>
    <w:rsid w:val="00505E3E"/>
    <w:rsid w:val="00505EEE"/>
    <w:rsid w:val="00580ACC"/>
    <w:rsid w:val="005B79F6"/>
    <w:rsid w:val="005F43FC"/>
    <w:rsid w:val="00615C75"/>
    <w:rsid w:val="00650E52"/>
    <w:rsid w:val="00656E5C"/>
    <w:rsid w:val="00657B84"/>
    <w:rsid w:val="006946A8"/>
    <w:rsid w:val="006965F8"/>
    <w:rsid w:val="006B6EBA"/>
    <w:rsid w:val="006D494B"/>
    <w:rsid w:val="006D500A"/>
    <w:rsid w:val="00700560"/>
    <w:rsid w:val="00710F58"/>
    <w:rsid w:val="007407CD"/>
    <w:rsid w:val="007416B2"/>
    <w:rsid w:val="0074799E"/>
    <w:rsid w:val="007A158B"/>
    <w:rsid w:val="007D1FD4"/>
    <w:rsid w:val="00806EE5"/>
    <w:rsid w:val="008467B7"/>
    <w:rsid w:val="00862A4C"/>
    <w:rsid w:val="008B4843"/>
    <w:rsid w:val="00A069BD"/>
    <w:rsid w:val="00A07794"/>
    <w:rsid w:val="00A53721"/>
    <w:rsid w:val="00A80055"/>
    <w:rsid w:val="00A80DFC"/>
    <w:rsid w:val="00AA59BA"/>
    <w:rsid w:val="00AE2DF0"/>
    <w:rsid w:val="00AF0FB9"/>
    <w:rsid w:val="00B520DF"/>
    <w:rsid w:val="00B536C0"/>
    <w:rsid w:val="00B92598"/>
    <w:rsid w:val="00B97735"/>
    <w:rsid w:val="00BE089C"/>
    <w:rsid w:val="00BF765C"/>
    <w:rsid w:val="00C27727"/>
    <w:rsid w:val="00C731C4"/>
    <w:rsid w:val="00C83393"/>
    <w:rsid w:val="00C954E1"/>
    <w:rsid w:val="00CB4E4B"/>
    <w:rsid w:val="00CD3AA0"/>
    <w:rsid w:val="00D04326"/>
    <w:rsid w:val="00D26B22"/>
    <w:rsid w:val="00D62040"/>
    <w:rsid w:val="00DA1415"/>
    <w:rsid w:val="00E316A5"/>
    <w:rsid w:val="00E5577D"/>
    <w:rsid w:val="00E76449"/>
    <w:rsid w:val="00EC15DD"/>
    <w:rsid w:val="00EE02F2"/>
    <w:rsid w:val="00EE23C2"/>
    <w:rsid w:val="00F0235E"/>
    <w:rsid w:val="00F07D40"/>
    <w:rsid w:val="00F30A58"/>
    <w:rsid w:val="00F73FD5"/>
    <w:rsid w:val="00FD49AF"/>
    <w:rsid w:val="00FF7BA7"/>
    <w:rsid w:val="00FF7E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11674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2024-02-02T16:36:00Z</dcterms:created>
  <dcterms:modified xsi:type="dcterms:W3CDTF">2024-02-03T11:05:00Z</dcterms:modified>
</cp:coreProperties>
</file>