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1ABEB7D2" w:rsidR="000E3DDB" w:rsidRDefault="00496C72" w:rsidP="0012077E">
            <w:pPr>
              <w:jc w:val="center"/>
              <w:rPr>
                <w:b/>
                <w:bCs/>
                <w:lang w:val="fr-FR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1D45B767" wp14:editId="1C8E3FFA">
                  <wp:simplePos x="0" y="0"/>
                  <wp:positionH relativeFrom="column">
                    <wp:posOffset>2362200</wp:posOffset>
                  </wp:positionH>
                  <wp:positionV relativeFrom="paragraph">
                    <wp:posOffset>81280</wp:posOffset>
                  </wp:positionV>
                  <wp:extent cx="359410" cy="359410"/>
                  <wp:effectExtent l="0" t="0" r="2540" b="2540"/>
                  <wp:wrapNone/>
                  <wp:docPr id="10161160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116051" name="Image 101611605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21C9F7E" w14:textId="68B19ED4" w:rsidR="00C70396" w:rsidRPr="00085B85" w:rsidRDefault="00DE4E11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ORCHIDEE PERLE NOIRE</w:t>
            </w:r>
            <w:r w:rsidR="00D61ECF" w:rsidRPr="00085B85">
              <w:rPr>
                <w:b/>
                <w:bCs/>
              </w:rPr>
              <w:t xml:space="preserve"> 10%</w:t>
            </w:r>
          </w:p>
          <w:p w14:paraId="2A79766A" w14:textId="56C30472" w:rsidR="00D61ECF" w:rsidRPr="00085B85" w:rsidRDefault="00D61ECF" w:rsidP="0012077E">
            <w:pPr>
              <w:jc w:val="center"/>
            </w:pPr>
          </w:p>
          <w:p w14:paraId="0D3840E2" w14:textId="589AF2F6" w:rsidR="00DE4E11" w:rsidRPr="00DE4E11" w:rsidRDefault="00D61ECF" w:rsidP="00DE4E11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 w:rsidR="008A3BDA">
              <w:rPr>
                <w:b/>
                <w:bCs/>
                <w:sz w:val="16"/>
                <w:szCs w:val="16"/>
              </w:rPr>
              <w:t xml:space="preserve">08 </w:t>
            </w:r>
            <w:r w:rsidR="008A3BDA" w:rsidRPr="008A3BDA">
              <w:rPr>
                <w:sz w:val="16"/>
                <w:szCs w:val="16"/>
              </w:rPr>
              <w:t>Contient :</w:t>
            </w:r>
            <w:r w:rsidR="00DE4E11" w:rsidRPr="00DE4E11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DE4E11" w:rsidRPr="00DE4E11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DE4E11" w:rsidRPr="00DE4E11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DE4E11" w:rsidRPr="00DE4E11">
              <w:rPr>
                <w:sz w:val="16"/>
                <w:szCs w:val="16"/>
                <w:lang w:val="fr-FR"/>
              </w:rPr>
              <w:t>cinnamaldehyde</w:t>
            </w:r>
            <w:proofErr w:type="spellEnd"/>
            <w:r w:rsidR="00DE4E11" w:rsidRPr="00DE4E1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DE4E11" w:rsidRPr="00E97660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DE4E11" w:rsidRPr="00DE4E1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DE4E11" w:rsidRPr="00E97660">
              <w:rPr>
                <w:sz w:val="16"/>
                <w:szCs w:val="16"/>
              </w:rPr>
              <w:t>Linalyl</w:t>
            </w:r>
            <w:proofErr w:type="spellEnd"/>
            <w:r w:rsidR="00DE4E11" w:rsidRPr="00E97660">
              <w:rPr>
                <w:sz w:val="16"/>
                <w:szCs w:val="16"/>
              </w:rPr>
              <w:t xml:space="preserve"> </w:t>
            </w:r>
            <w:proofErr w:type="spellStart"/>
            <w:r w:rsidR="00DE4E11" w:rsidRPr="00E97660">
              <w:rPr>
                <w:sz w:val="16"/>
                <w:szCs w:val="16"/>
              </w:rPr>
              <w:t>acetate</w:t>
            </w:r>
            <w:proofErr w:type="spellEnd"/>
            <w:r w:rsidR="00DE4E11" w:rsidRPr="00DE4E11">
              <w:rPr>
                <w:sz w:val="16"/>
                <w:szCs w:val="16"/>
                <w:lang w:val="fr-FR"/>
              </w:rPr>
              <w:t xml:space="preserve">, </w:t>
            </w:r>
            <w:r w:rsidR="00DE4E11" w:rsidRPr="00E97660">
              <w:rPr>
                <w:sz w:val="16"/>
                <w:szCs w:val="16"/>
                <w:lang w:val="fr-FR"/>
              </w:rPr>
              <w:t>Hydroxy citronellal</w:t>
            </w:r>
            <w:r w:rsidR="00DE4E11" w:rsidRPr="00DE4E1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DE4E11" w:rsidRPr="00DE4E11">
              <w:rPr>
                <w:sz w:val="16"/>
                <w:szCs w:val="16"/>
                <w:lang w:val="fr-FR"/>
              </w:rPr>
              <w:t>Helional</w:t>
            </w:r>
            <w:proofErr w:type="spellEnd"/>
            <w:r w:rsidR="00DE4E11" w:rsidRPr="00DE4E1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DE4E11" w:rsidRPr="00E97660">
              <w:rPr>
                <w:sz w:val="16"/>
                <w:szCs w:val="16"/>
                <w:lang w:val="fr-FR"/>
              </w:rPr>
              <w:t>Geraniol</w:t>
            </w:r>
            <w:proofErr w:type="spellEnd"/>
            <w:r w:rsidR="00DE4E11" w:rsidRPr="00DE4E11">
              <w:rPr>
                <w:sz w:val="16"/>
                <w:szCs w:val="16"/>
                <w:lang w:val="fr-FR"/>
              </w:rPr>
              <w:t xml:space="preserve">, </w:t>
            </w:r>
            <w:r w:rsidR="00DE4E11" w:rsidRPr="00E97660">
              <w:rPr>
                <w:sz w:val="16"/>
                <w:szCs w:val="16"/>
                <w:lang w:val="fr-FR"/>
              </w:rPr>
              <w:t>d-</w:t>
            </w:r>
            <w:proofErr w:type="spellStart"/>
            <w:r w:rsidR="00DE4E11" w:rsidRPr="00E97660">
              <w:rPr>
                <w:sz w:val="16"/>
                <w:szCs w:val="16"/>
                <w:lang w:val="fr-FR"/>
              </w:rPr>
              <w:t>Limonene</w:t>
            </w:r>
            <w:proofErr w:type="spellEnd"/>
            <w:r w:rsidR="00DE4E11" w:rsidRPr="00DE4E1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DE4E11" w:rsidRPr="00E97660">
              <w:rPr>
                <w:sz w:val="16"/>
                <w:szCs w:val="16"/>
                <w:lang w:val="fr-FR"/>
              </w:rPr>
              <w:t>Allyl</w:t>
            </w:r>
            <w:proofErr w:type="spellEnd"/>
            <w:r w:rsidR="00DE4E11" w:rsidRPr="00E9766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DE4E11" w:rsidRPr="00E97660">
              <w:rPr>
                <w:sz w:val="16"/>
                <w:szCs w:val="16"/>
                <w:lang w:val="fr-FR"/>
              </w:rPr>
              <w:t>cyclohexylpropionate</w:t>
            </w:r>
            <w:proofErr w:type="spellEnd"/>
            <w:r w:rsidR="00DE4E11" w:rsidRPr="00DE4E11">
              <w:rPr>
                <w:sz w:val="16"/>
                <w:szCs w:val="16"/>
                <w:lang w:val="fr-FR"/>
              </w:rPr>
              <w:t xml:space="preserve">. </w:t>
            </w:r>
            <w:r w:rsidR="00DE4E11" w:rsidRPr="00DE4E11">
              <w:rPr>
                <w:sz w:val="16"/>
                <w:szCs w:val="16"/>
              </w:rPr>
              <w:t>Peut produire une réaction allergique.</w:t>
            </w:r>
          </w:p>
          <w:p w14:paraId="421DE429" w14:textId="77777777" w:rsidR="00DE4E11" w:rsidRPr="00DE4E11" w:rsidRDefault="00DE4E11" w:rsidP="00DE4E11">
            <w:pPr>
              <w:rPr>
                <w:sz w:val="16"/>
                <w:szCs w:val="16"/>
              </w:rPr>
            </w:pPr>
            <w:r w:rsidRPr="00DE4E11">
              <w:rPr>
                <w:sz w:val="16"/>
                <w:szCs w:val="16"/>
              </w:rPr>
              <w:tab/>
            </w:r>
          </w:p>
          <w:p w14:paraId="53E13CC6" w14:textId="0FC6CC5E" w:rsidR="00DE25E6" w:rsidRPr="00DE4E11" w:rsidRDefault="00DE25E6" w:rsidP="00DE25E6">
            <w:pPr>
              <w:rPr>
                <w:sz w:val="16"/>
                <w:szCs w:val="16"/>
              </w:rPr>
            </w:pPr>
          </w:p>
          <w:p w14:paraId="2013EC21" w14:textId="2E13D040" w:rsidR="00085B85" w:rsidRDefault="00496C72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431BF80C" w14:textId="2307C265" w:rsidR="00496C72" w:rsidRDefault="00496C72" w:rsidP="00FA76F1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  <w:lang w:val="fr-FR"/>
              </w:rPr>
              <w:t>Peut provoquer une allergie cutanée</w:t>
            </w:r>
          </w:p>
          <w:p w14:paraId="0C679FD9" w14:textId="34D63C8E" w:rsidR="00DE4E11" w:rsidRPr="00DE4E11" w:rsidRDefault="00DE4E11" w:rsidP="00FA76F1">
            <w:pPr>
              <w:rPr>
                <w:sz w:val="16"/>
                <w:szCs w:val="16"/>
              </w:rPr>
            </w:pPr>
            <w:r w:rsidRPr="00DE4E11">
              <w:rPr>
                <w:sz w:val="16"/>
                <w:szCs w:val="16"/>
              </w:rPr>
              <w:t>Lire l’étiquette avant utilisation</w:t>
            </w:r>
          </w:p>
          <w:p w14:paraId="5FDB0397" w14:textId="77777777" w:rsidR="00496C72" w:rsidRPr="00496C72" w:rsidRDefault="00496C72" w:rsidP="00496C72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DE CONTACT AVEC LA PEAU : Laver à l'eau et au savon</w:t>
            </w:r>
          </w:p>
          <w:p w14:paraId="723F17DE" w14:textId="1C6AD576" w:rsidR="00496C72" w:rsidRPr="00E838AD" w:rsidRDefault="00496C72" w:rsidP="00E838AD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d'irritation cutanée : consulter un médecin</w:t>
            </w:r>
          </w:p>
          <w:p w14:paraId="649683D4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34169928" w14:textId="77777777" w:rsidR="00DE4E11" w:rsidRPr="0012077E" w:rsidRDefault="00DE4E11" w:rsidP="00DE4E11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61FE5A30" w14:textId="43FA446E" w:rsidR="00DE4E11" w:rsidRDefault="00DE4E11" w:rsidP="00DE4E11">
            <w:pPr>
              <w:jc w:val="center"/>
              <w:rPr>
                <w:b/>
                <w:bCs/>
                <w:lang w:val="fr-FR"/>
              </w:rPr>
            </w:pPr>
          </w:p>
          <w:p w14:paraId="75D6C84A" w14:textId="27D6B3F4" w:rsidR="00DE4E11" w:rsidRPr="00085B85" w:rsidRDefault="00DE4E11" w:rsidP="00DE4E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ORCHIDEE PERLE NOIRE</w:t>
            </w:r>
            <w:r w:rsidRPr="00085B8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085B85">
              <w:rPr>
                <w:b/>
                <w:bCs/>
              </w:rPr>
              <w:t>%</w:t>
            </w:r>
          </w:p>
          <w:p w14:paraId="4BCEAB74" w14:textId="77777777" w:rsidR="00DE4E11" w:rsidRPr="00085B85" w:rsidRDefault="00DE4E11" w:rsidP="00DE4E11">
            <w:pPr>
              <w:jc w:val="center"/>
            </w:pPr>
          </w:p>
          <w:p w14:paraId="5294629F" w14:textId="77777777" w:rsidR="00DE4E11" w:rsidRPr="00DE4E11" w:rsidRDefault="00DE4E11" w:rsidP="00DE4E11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 xml:space="preserve">08 </w:t>
            </w:r>
            <w:r w:rsidRPr="008A3BDA">
              <w:rPr>
                <w:sz w:val="16"/>
                <w:szCs w:val="16"/>
              </w:rPr>
              <w:t>Contient :</w:t>
            </w:r>
            <w:r w:rsidRPr="00DE4E11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E4E11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DE4E11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E4E11">
              <w:rPr>
                <w:sz w:val="16"/>
                <w:szCs w:val="16"/>
                <w:lang w:val="fr-FR"/>
              </w:rPr>
              <w:t>cinnamaldehyde</w:t>
            </w:r>
            <w:proofErr w:type="spellEnd"/>
            <w:r w:rsidRPr="00DE4E1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E97660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DE4E1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E97660">
              <w:rPr>
                <w:sz w:val="16"/>
                <w:szCs w:val="16"/>
              </w:rPr>
              <w:t>Linalyl</w:t>
            </w:r>
            <w:proofErr w:type="spellEnd"/>
            <w:r w:rsidRPr="00E97660">
              <w:rPr>
                <w:sz w:val="16"/>
                <w:szCs w:val="16"/>
              </w:rPr>
              <w:t xml:space="preserve"> </w:t>
            </w:r>
            <w:proofErr w:type="spellStart"/>
            <w:r w:rsidRPr="00E97660">
              <w:rPr>
                <w:sz w:val="16"/>
                <w:szCs w:val="16"/>
              </w:rPr>
              <w:t>acetate</w:t>
            </w:r>
            <w:proofErr w:type="spellEnd"/>
            <w:r w:rsidRPr="00DE4E11">
              <w:rPr>
                <w:sz w:val="16"/>
                <w:szCs w:val="16"/>
                <w:lang w:val="fr-FR"/>
              </w:rPr>
              <w:t xml:space="preserve">, </w:t>
            </w:r>
            <w:r w:rsidRPr="00E97660">
              <w:rPr>
                <w:sz w:val="16"/>
                <w:szCs w:val="16"/>
                <w:lang w:val="fr-FR"/>
              </w:rPr>
              <w:t>Hydroxy citronellal</w:t>
            </w:r>
            <w:r w:rsidRPr="00DE4E1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E4E11">
              <w:rPr>
                <w:sz w:val="16"/>
                <w:szCs w:val="16"/>
                <w:lang w:val="fr-FR"/>
              </w:rPr>
              <w:t>Helional</w:t>
            </w:r>
            <w:proofErr w:type="spellEnd"/>
            <w:r w:rsidRPr="00DE4E1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E97660">
              <w:rPr>
                <w:sz w:val="16"/>
                <w:szCs w:val="16"/>
                <w:lang w:val="fr-FR"/>
              </w:rPr>
              <w:t>Geraniol</w:t>
            </w:r>
            <w:proofErr w:type="spellEnd"/>
            <w:r w:rsidRPr="00DE4E11">
              <w:rPr>
                <w:sz w:val="16"/>
                <w:szCs w:val="16"/>
                <w:lang w:val="fr-FR"/>
              </w:rPr>
              <w:t xml:space="preserve">, </w:t>
            </w:r>
            <w:r w:rsidRPr="00E97660">
              <w:rPr>
                <w:sz w:val="16"/>
                <w:szCs w:val="16"/>
                <w:lang w:val="fr-FR"/>
              </w:rPr>
              <w:t>d-</w:t>
            </w:r>
            <w:proofErr w:type="spellStart"/>
            <w:r w:rsidRPr="00E97660">
              <w:rPr>
                <w:sz w:val="16"/>
                <w:szCs w:val="16"/>
                <w:lang w:val="fr-FR"/>
              </w:rPr>
              <w:t>Limonene</w:t>
            </w:r>
            <w:proofErr w:type="spellEnd"/>
            <w:r w:rsidRPr="00DE4E1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E97660">
              <w:rPr>
                <w:sz w:val="16"/>
                <w:szCs w:val="16"/>
                <w:lang w:val="fr-FR"/>
              </w:rPr>
              <w:t>Allyl</w:t>
            </w:r>
            <w:proofErr w:type="spellEnd"/>
            <w:r w:rsidRPr="00E9766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97660">
              <w:rPr>
                <w:sz w:val="16"/>
                <w:szCs w:val="16"/>
                <w:lang w:val="fr-FR"/>
              </w:rPr>
              <w:t>cyclohexylpropionate</w:t>
            </w:r>
            <w:proofErr w:type="spellEnd"/>
            <w:r w:rsidRPr="00DE4E11">
              <w:rPr>
                <w:sz w:val="16"/>
                <w:szCs w:val="16"/>
                <w:lang w:val="fr-FR"/>
              </w:rPr>
              <w:t xml:space="preserve">. </w:t>
            </w:r>
            <w:r w:rsidRPr="00DE4E11">
              <w:rPr>
                <w:sz w:val="16"/>
                <w:szCs w:val="16"/>
              </w:rPr>
              <w:t>Peut produire une réaction allergique.</w:t>
            </w:r>
          </w:p>
          <w:p w14:paraId="219853AB" w14:textId="77777777" w:rsidR="00DE4E11" w:rsidRPr="00DE4E11" w:rsidRDefault="00DE4E11" w:rsidP="00DE4E11">
            <w:pPr>
              <w:rPr>
                <w:sz w:val="16"/>
                <w:szCs w:val="16"/>
              </w:rPr>
            </w:pPr>
            <w:r w:rsidRPr="00DE4E11">
              <w:rPr>
                <w:sz w:val="16"/>
                <w:szCs w:val="16"/>
              </w:rPr>
              <w:tab/>
            </w:r>
          </w:p>
          <w:p w14:paraId="6BCE7BCB" w14:textId="77777777" w:rsidR="00DE4E11" w:rsidRDefault="00DE4E11" w:rsidP="00DE4E11">
            <w:pPr>
              <w:rPr>
                <w:sz w:val="16"/>
                <w:szCs w:val="16"/>
              </w:rPr>
            </w:pPr>
          </w:p>
          <w:p w14:paraId="1ADC72CA" w14:textId="162C7179" w:rsidR="00705BC1" w:rsidRPr="00DE4E11" w:rsidRDefault="00705BC1" w:rsidP="00DE4E11">
            <w:pPr>
              <w:rPr>
                <w:sz w:val="16"/>
                <w:szCs w:val="16"/>
              </w:rPr>
            </w:pPr>
            <w:r w:rsidRPr="00705BC1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2DE2EBA6" w14:textId="77777777" w:rsidR="00DE4E11" w:rsidRPr="00DE4E11" w:rsidRDefault="00DE4E11" w:rsidP="00DE4E11">
            <w:pPr>
              <w:rPr>
                <w:sz w:val="16"/>
                <w:szCs w:val="16"/>
              </w:rPr>
            </w:pPr>
            <w:r w:rsidRPr="00DE4E11">
              <w:rPr>
                <w:sz w:val="16"/>
                <w:szCs w:val="16"/>
              </w:rPr>
              <w:t>Lire l’étiquette avant utilisation</w:t>
            </w:r>
          </w:p>
          <w:p w14:paraId="55F052AC" w14:textId="77777777" w:rsidR="00DE4E11" w:rsidRDefault="00DE4E11" w:rsidP="00DE4E1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FA07EDA" w14:textId="77777777" w:rsidR="00DE4E11" w:rsidRDefault="00DE4E11" w:rsidP="00DE4E1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DE4E11">
            <w:pPr>
              <w:rPr>
                <w:lang w:val="fr-FR"/>
              </w:rPr>
            </w:pPr>
          </w:p>
        </w:tc>
      </w:tr>
    </w:tbl>
    <w:p w14:paraId="7616516A" w14:textId="77777777" w:rsidR="00B24487" w:rsidRDefault="00B24487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85B85"/>
    <w:rsid w:val="000955E8"/>
    <w:rsid w:val="000D08A6"/>
    <w:rsid w:val="000E3DDB"/>
    <w:rsid w:val="0012077E"/>
    <w:rsid w:val="001C033F"/>
    <w:rsid w:val="002D009C"/>
    <w:rsid w:val="00305D69"/>
    <w:rsid w:val="003D7884"/>
    <w:rsid w:val="00493A58"/>
    <w:rsid w:val="00496C72"/>
    <w:rsid w:val="005919A8"/>
    <w:rsid w:val="00592D0B"/>
    <w:rsid w:val="005E44A4"/>
    <w:rsid w:val="00705BC1"/>
    <w:rsid w:val="007416B2"/>
    <w:rsid w:val="008141C3"/>
    <w:rsid w:val="008A3BDA"/>
    <w:rsid w:val="009C78F0"/>
    <w:rsid w:val="009E05A7"/>
    <w:rsid w:val="00A737E9"/>
    <w:rsid w:val="00AF0695"/>
    <w:rsid w:val="00B24487"/>
    <w:rsid w:val="00C70396"/>
    <w:rsid w:val="00CA57EB"/>
    <w:rsid w:val="00CB4E4B"/>
    <w:rsid w:val="00D26B22"/>
    <w:rsid w:val="00D61ECF"/>
    <w:rsid w:val="00D94C9E"/>
    <w:rsid w:val="00DD3A7E"/>
    <w:rsid w:val="00DE25E6"/>
    <w:rsid w:val="00DE4E11"/>
    <w:rsid w:val="00E838AD"/>
    <w:rsid w:val="00E96CC0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2024-07-17T12:34:00Z</dcterms:created>
  <dcterms:modified xsi:type="dcterms:W3CDTF">2024-07-17T12:39:00Z</dcterms:modified>
</cp:coreProperties>
</file>