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2C59ECF1" w:rsidR="000E3DDB" w:rsidRDefault="00C569DA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38D632ED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0779CB58" w:rsidR="00C70396" w:rsidRPr="00FF5B80" w:rsidRDefault="004F17B4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MONOÏ CLEMENTINE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0BADCA75" w:rsidR="00FF5B80" w:rsidRDefault="00D61ECF" w:rsidP="00FF5B80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</w:t>
            </w:r>
            <w:r w:rsidR="004F17B4" w:rsidRPr="004F17B4">
              <w:rPr>
                <w:sz w:val="16"/>
                <w:szCs w:val="16"/>
              </w:rPr>
              <w:t xml:space="preserve">Iso-E Super, </w:t>
            </w:r>
            <w:r w:rsidR="004F17B4" w:rsidRPr="005870DD">
              <w:rPr>
                <w:sz w:val="16"/>
                <w:szCs w:val="16"/>
              </w:rPr>
              <w:t>Ethyl linalool</w:t>
            </w:r>
            <w:r w:rsidR="004F17B4" w:rsidRPr="004F17B4">
              <w:rPr>
                <w:sz w:val="16"/>
                <w:szCs w:val="16"/>
              </w:rPr>
              <w:t xml:space="preserve">, </w:t>
            </w:r>
            <w:r w:rsidR="004F17B4" w:rsidRPr="005870DD">
              <w:rPr>
                <w:sz w:val="16"/>
                <w:szCs w:val="16"/>
              </w:rPr>
              <w:t>d-Limonene</w:t>
            </w:r>
            <w:r w:rsidR="004F17B4" w:rsidRPr="004F17B4">
              <w:rPr>
                <w:sz w:val="16"/>
                <w:szCs w:val="16"/>
              </w:rPr>
              <w:t xml:space="preserve">, </w:t>
            </w:r>
            <w:r w:rsidR="004F17B4" w:rsidRPr="005870DD">
              <w:rPr>
                <w:sz w:val="16"/>
                <w:szCs w:val="16"/>
              </w:rPr>
              <w:t>Canthoxal</w:t>
            </w:r>
            <w:r w:rsidR="004F17B4" w:rsidRPr="004F17B4">
              <w:rPr>
                <w:sz w:val="16"/>
                <w:szCs w:val="16"/>
              </w:rPr>
              <w:t>.</w:t>
            </w:r>
            <w:r w:rsidR="004F17B4" w:rsidRPr="004F17B4">
              <w:rPr>
                <w:sz w:val="16"/>
                <w:szCs w:val="16"/>
                <w:lang w:val="fr-FR"/>
              </w:rPr>
              <w:t xml:space="preserve"> </w:t>
            </w:r>
            <w:r w:rsidR="004F17B4" w:rsidRPr="004F17B4">
              <w:rPr>
                <w:sz w:val="16"/>
                <w:szCs w:val="16"/>
              </w:rPr>
              <w:t>Peut produire une réaction allergique.</w:t>
            </w:r>
          </w:p>
          <w:p w14:paraId="4F0F2BC1" w14:textId="77777777" w:rsidR="007965ED" w:rsidRPr="00FF5B80" w:rsidRDefault="007965ED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3C3A08D9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77777777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2BCEDCA8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B503698" w14:textId="77777777" w:rsidR="004F17B4" w:rsidRPr="0012077E" w:rsidRDefault="004F17B4" w:rsidP="004F17B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4B2F07" w14:textId="4B3FE2BC" w:rsidR="004F17B4" w:rsidRDefault="004F17B4" w:rsidP="004F17B4">
            <w:pPr>
              <w:jc w:val="center"/>
              <w:rPr>
                <w:b/>
                <w:bCs/>
                <w:lang w:val="fr-FR"/>
              </w:rPr>
            </w:pPr>
          </w:p>
          <w:p w14:paraId="5257CFCC" w14:textId="047095C8" w:rsidR="004F17B4" w:rsidRPr="004F17B4" w:rsidRDefault="004F17B4" w:rsidP="004F17B4">
            <w:pPr>
              <w:jc w:val="center"/>
              <w:rPr>
                <w:b/>
                <w:bCs/>
              </w:rPr>
            </w:pPr>
            <w:r w:rsidRPr="004F17B4">
              <w:rPr>
                <w:b/>
                <w:bCs/>
              </w:rPr>
              <w:t xml:space="preserve">MONOÏ CLEMENTINE </w:t>
            </w:r>
            <w:r>
              <w:rPr>
                <w:b/>
                <w:bCs/>
              </w:rPr>
              <w:t>7</w:t>
            </w:r>
            <w:r w:rsidRPr="004F17B4">
              <w:rPr>
                <w:b/>
                <w:bCs/>
              </w:rPr>
              <w:t>%</w:t>
            </w:r>
          </w:p>
          <w:p w14:paraId="0DCB9E0D" w14:textId="77777777" w:rsidR="004F17B4" w:rsidRPr="004F17B4" w:rsidRDefault="004F17B4" w:rsidP="004F17B4">
            <w:pPr>
              <w:jc w:val="center"/>
            </w:pPr>
          </w:p>
          <w:p w14:paraId="577B2380" w14:textId="77777777" w:rsidR="004F17B4" w:rsidRPr="004F17B4" w:rsidRDefault="004F17B4" w:rsidP="004F17B4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2A0DC9FB" w14:textId="77777777" w:rsidR="004F17B4" w:rsidRDefault="004F17B4" w:rsidP="004F17B4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Iso-E Super, </w:t>
            </w:r>
            <w:r w:rsidRPr="005870DD">
              <w:rPr>
                <w:sz w:val="16"/>
                <w:szCs w:val="16"/>
              </w:rPr>
              <w:t>Ethyl linalool</w:t>
            </w:r>
            <w:r w:rsidRPr="004F17B4">
              <w:rPr>
                <w:sz w:val="16"/>
                <w:szCs w:val="16"/>
              </w:rPr>
              <w:t xml:space="preserve">, </w:t>
            </w:r>
            <w:r w:rsidRPr="005870DD">
              <w:rPr>
                <w:sz w:val="16"/>
                <w:szCs w:val="16"/>
              </w:rPr>
              <w:t>d-Limonene</w:t>
            </w:r>
            <w:r w:rsidRPr="004F17B4">
              <w:rPr>
                <w:sz w:val="16"/>
                <w:szCs w:val="16"/>
              </w:rPr>
              <w:t xml:space="preserve">, </w:t>
            </w:r>
            <w:r w:rsidRPr="005870DD">
              <w:rPr>
                <w:sz w:val="16"/>
                <w:szCs w:val="16"/>
              </w:rPr>
              <w:t>Canthoxal</w:t>
            </w:r>
            <w:r w:rsidRPr="004F17B4">
              <w:rPr>
                <w:sz w:val="16"/>
                <w:szCs w:val="16"/>
              </w:rPr>
              <w:t>.</w:t>
            </w:r>
            <w:r w:rsidRPr="004F17B4">
              <w:rPr>
                <w:sz w:val="16"/>
                <w:szCs w:val="16"/>
                <w:lang w:val="fr-FR"/>
              </w:rPr>
              <w:t xml:space="preserve"> </w:t>
            </w:r>
            <w:r w:rsidRPr="004F17B4">
              <w:rPr>
                <w:sz w:val="16"/>
                <w:szCs w:val="16"/>
              </w:rPr>
              <w:t>Peut produire une réaction allergique.</w:t>
            </w:r>
          </w:p>
          <w:p w14:paraId="6E0A6BE9" w14:textId="77777777" w:rsidR="004F17B4" w:rsidRPr="00FF5B80" w:rsidRDefault="004F17B4" w:rsidP="004F17B4">
            <w:pPr>
              <w:rPr>
                <w:sz w:val="16"/>
                <w:szCs w:val="16"/>
                <w:lang w:val="fr-FR"/>
              </w:rPr>
            </w:pPr>
          </w:p>
          <w:p w14:paraId="02F76D2C" w14:textId="034F115B" w:rsidR="004F17B4" w:rsidRDefault="00A040D1" w:rsidP="004F1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6923DBFE" w14:textId="77777777" w:rsidR="004F17B4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261F34A" w14:textId="77777777" w:rsidR="004F17B4" w:rsidRPr="00E838AD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2BF38EC" w14:textId="77777777" w:rsidR="004F17B4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F17B4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4F17B4"/>
    <w:rsid w:val="005919A8"/>
    <w:rsid w:val="005D23F1"/>
    <w:rsid w:val="005E44A4"/>
    <w:rsid w:val="007416B2"/>
    <w:rsid w:val="007965ED"/>
    <w:rsid w:val="009C78F0"/>
    <w:rsid w:val="009E05A7"/>
    <w:rsid w:val="00A040D1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2024-03-13T16:24:00Z</dcterms:created>
  <dcterms:modified xsi:type="dcterms:W3CDTF">2024-03-13T16:26:00Z</dcterms:modified>
</cp:coreProperties>
</file>