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7B154027" w14:textId="77777777" w:rsidR="00C224BA" w:rsidRPr="0012077E" w:rsidRDefault="00C224BA" w:rsidP="00C224B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94B0303" w14:textId="77777777" w:rsidR="00C224BA" w:rsidRDefault="00C224BA" w:rsidP="00C224BA">
            <w:pPr>
              <w:jc w:val="center"/>
              <w:rPr>
                <w:b/>
                <w:bCs/>
                <w:lang w:val="fr-FR"/>
              </w:rPr>
            </w:pPr>
          </w:p>
          <w:p w14:paraId="4DBF8B31" w14:textId="7644088D" w:rsidR="00C224BA" w:rsidRPr="004F17B4" w:rsidRDefault="00406D7F" w:rsidP="00C22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BLUSHING PEONY</w:t>
            </w:r>
            <w:r w:rsidR="00C224BA" w:rsidRPr="004F17B4">
              <w:rPr>
                <w:b/>
                <w:bCs/>
              </w:rPr>
              <w:t xml:space="preserve"> </w:t>
            </w:r>
            <w:r w:rsidR="00C224BA">
              <w:rPr>
                <w:b/>
                <w:bCs/>
              </w:rPr>
              <w:t>10</w:t>
            </w:r>
            <w:r w:rsidR="00C224BA" w:rsidRPr="004F17B4">
              <w:rPr>
                <w:b/>
                <w:bCs/>
              </w:rPr>
              <w:t>%</w:t>
            </w:r>
          </w:p>
          <w:p w14:paraId="484BAF71" w14:textId="77777777" w:rsidR="00C224BA" w:rsidRPr="004F17B4" w:rsidRDefault="00C224BA" w:rsidP="00C224BA">
            <w:pPr>
              <w:jc w:val="center"/>
            </w:pPr>
          </w:p>
          <w:p w14:paraId="1A965752" w14:textId="77777777" w:rsidR="00C224BA" w:rsidRPr="004F17B4" w:rsidRDefault="00C224BA" w:rsidP="00C224BA">
            <w:pPr>
              <w:rPr>
                <w:sz w:val="16"/>
                <w:szCs w:val="16"/>
              </w:rPr>
            </w:pPr>
            <w:r w:rsidRPr="004F17B4">
              <w:rPr>
                <w:b/>
                <w:bCs/>
                <w:sz w:val="16"/>
                <w:szCs w:val="16"/>
              </w:rPr>
              <w:t>EUH208</w:t>
            </w:r>
            <w:r w:rsidRPr="004F17B4">
              <w:rPr>
                <w:sz w:val="16"/>
                <w:szCs w:val="16"/>
              </w:rPr>
              <w:t xml:space="preserve"> </w:t>
            </w:r>
          </w:p>
          <w:p w14:paraId="14A0B364" w14:textId="13205EC4" w:rsidR="00C224BA" w:rsidRPr="001377D8" w:rsidRDefault="00C224BA" w:rsidP="00DB00CE">
            <w:pPr>
              <w:rPr>
                <w:sz w:val="16"/>
                <w:szCs w:val="16"/>
                <w:lang w:val="fr-FR"/>
              </w:rPr>
            </w:pPr>
            <w:proofErr w:type="spellStart"/>
            <w:r w:rsidRPr="00406D7F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406D7F">
              <w:rPr>
                <w:sz w:val="16"/>
                <w:szCs w:val="16"/>
                <w:lang w:val="en-GB"/>
              </w:rPr>
              <w:t xml:space="preserve"> : </w:t>
            </w:r>
            <w:r w:rsidR="00406D7F" w:rsidRPr="00406D7F">
              <w:rPr>
                <w:sz w:val="16"/>
                <w:szCs w:val="16"/>
                <w:lang w:val="en-GB"/>
              </w:rPr>
              <w:t xml:space="preserve">d-Limonene, </w:t>
            </w:r>
            <w:r w:rsidR="00406D7F" w:rsidRPr="00B0513F">
              <w:rPr>
                <w:sz w:val="16"/>
                <w:szCs w:val="16"/>
                <w:lang w:val="en-GB"/>
              </w:rPr>
              <w:t>Linalyl acetate</w:t>
            </w:r>
            <w:r w:rsidR="00406D7F" w:rsidRPr="00406D7F">
              <w:rPr>
                <w:sz w:val="16"/>
                <w:szCs w:val="16"/>
                <w:lang w:val="en-GB"/>
              </w:rPr>
              <w:t xml:space="preserve">, </w:t>
            </w:r>
            <w:r w:rsidR="00406D7F" w:rsidRPr="00B0513F">
              <w:rPr>
                <w:sz w:val="16"/>
                <w:szCs w:val="16"/>
                <w:lang w:val="en-GB"/>
              </w:rPr>
              <w:t>Bergamot oil</w:t>
            </w:r>
            <w:r w:rsidR="00406D7F" w:rsidRPr="00406D7F">
              <w:rPr>
                <w:sz w:val="16"/>
                <w:szCs w:val="16"/>
                <w:lang w:val="en-GB"/>
              </w:rPr>
              <w:t xml:space="preserve">, </w:t>
            </w:r>
            <w:r w:rsidR="00406D7F" w:rsidRPr="00B0513F">
              <w:rPr>
                <w:sz w:val="16"/>
                <w:szCs w:val="16"/>
                <w:lang w:val="en-GB"/>
              </w:rPr>
              <w:t>Iso E Super</w:t>
            </w:r>
            <w:r w:rsidR="00406D7F" w:rsidRPr="00406D7F">
              <w:rPr>
                <w:sz w:val="16"/>
                <w:szCs w:val="16"/>
                <w:lang w:val="en-GB"/>
              </w:rPr>
              <w:t xml:space="preserve">, </w:t>
            </w:r>
            <w:r w:rsidR="00406D7F" w:rsidRPr="00B0513F">
              <w:rPr>
                <w:sz w:val="16"/>
                <w:szCs w:val="16"/>
                <w:lang w:val="en-GB"/>
              </w:rPr>
              <w:t>Amberwood F</w:t>
            </w:r>
            <w:r w:rsidR="00406D7F" w:rsidRPr="00406D7F">
              <w:rPr>
                <w:sz w:val="16"/>
                <w:szCs w:val="16"/>
                <w:lang w:val="en-GB"/>
              </w:rPr>
              <w:t xml:space="preserve">, </w:t>
            </w:r>
            <w:r w:rsidR="00406D7F" w:rsidRPr="00B0513F">
              <w:rPr>
                <w:sz w:val="16"/>
                <w:szCs w:val="16"/>
                <w:lang w:val="en-GB"/>
              </w:rPr>
              <w:t>Linalool</w:t>
            </w:r>
            <w:r w:rsidR="00406D7F" w:rsidRPr="00406D7F">
              <w:rPr>
                <w:sz w:val="16"/>
                <w:szCs w:val="16"/>
                <w:lang w:val="en-GB"/>
              </w:rPr>
              <w:t xml:space="preserve">. </w:t>
            </w:r>
            <w:r w:rsidR="00406D7F" w:rsidRPr="00406D7F">
              <w:rPr>
                <w:sz w:val="16"/>
                <w:szCs w:val="16"/>
              </w:rPr>
              <w:t>Peut produire une réaction allergique</w:t>
            </w:r>
          </w:p>
          <w:p w14:paraId="740ECB8E" w14:textId="77777777" w:rsidR="00C224BA" w:rsidRPr="00FF5B80" w:rsidRDefault="00C224BA" w:rsidP="00C224BA">
            <w:pPr>
              <w:rPr>
                <w:sz w:val="16"/>
                <w:szCs w:val="16"/>
                <w:lang w:val="fr-FR"/>
              </w:rPr>
            </w:pPr>
          </w:p>
          <w:p w14:paraId="76A40AAE" w14:textId="20F7DE10" w:rsidR="00C224BA" w:rsidRDefault="00406D7F" w:rsidP="00C2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0E3ABE68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EA765BB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35CAE12" w14:textId="2204F5BE" w:rsidR="00406D7F" w:rsidRPr="00E838AD" w:rsidRDefault="00406D7F" w:rsidP="00C224B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6F6C1D9" w14:textId="77777777" w:rsidR="00C224BA" w:rsidRDefault="00C224BA" w:rsidP="00C224B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C224BA" w:rsidRDefault="0012077E" w:rsidP="00C224BA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52172E5E" w14:textId="77777777" w:rsidR="00406D7F" w:rsidRPr="0012077E" w:rsidRDefault="00406D7F" w:rsidP="00406D7F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E5AAF94" w14:textId="77777777" w:rsidR="00406D7F" w:rsidRDefault="00406D7F" w:rsidP="00406D7F">
            <w:pPr>
              <w:jc w:val="center"/>
              <w:rPr>
                <w:b/>
                <w:bCs/>
                <w:lang w:val="fr-FR"/>
              </w:rPr>
            </w:pPr>
          </w:p>
          <w:p w14:paraId="580E9C07" w14:textId="535CCC1C" w:rsidR="00406D7F" w:rsidRPr="00406D7F" w:rsidRDefault="00406D7F" w:rsidP="00406D7F">
            <w:pPr>
              <w:jc w:val="center"/>
              <w:rPr>
                <w:b/>
                <w:bCs/>
                <w:lang w:val="en-GB"/>
              </w:rPr>
            </w:pPr>
            <w:r w:rsidRPr="00406D7F">
              <w:rPr>
                <w:b/>
                <w:bCs/>
                <w:lang w:val="en-GB"/>
              </w:rPr>
              <w:t xml:space="preserve">BLUSHING PEONY </w:t>
            </w:r>
            <w:r>
              <w:rPr>
                <w:b/>
                <w:bCs/>
                <w:lang w:val="en-GB"/>
              </w:rPr>
              <w:t>7</w:t>
            </w:r>
            <w:r w:rsidRPr="00406D7F">
              <w:rPr>
                <w:b/>
                <w:bCs/>
                <w:lang w:val="en-GB"/>
              </w:rPr>
              <w:t>%</w:t>
            </w:r>
          </w:p>
          <w:p w14:paraId="43849B86" w14:textId="77777777" w:rsidR="00406D7F" w:rsidRPr="00406D7F" w:rsidRDefault="00406D7F" w:rsidP="00406D7F">
            <w:pPr>
              <w:jc w:val="center"/>
              <w:rPr>
                <w:lang w:val="en-GB"/>
              </w:rPr>
            </w:pPr>
          </w:p>
          <w:p w14:paraId="514F3B7F" w14:textId="77777777" w:rsidR="00406D7F" w:rsidRPr="00406D7F" w:rsidRDefault="00406D7F" w:rsidP="00406D7F">
            <w:pPr>
              <w:rPr>
                <w:sz w:val="16"/>
                <w:szCs w:val="16"/>
                <w:lang w:val="en-GB"/>
              </w:rPr>
            </w:pPr>
            <w:r w:rsidRPr="00406D7F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406D7F">
              <w:rPr>
                <w:sz w:val="16"/>
                <w:szCs w:val="16"/>
                <w:lang w:val="en-GB"/>
              </w:rPr>
              <w:t xml:space="preserve"> </w:t>
            </w:r>
          </w:p>
          <w:p w14:paraId="67AA4C7A" w14:textId="33A30F89" w:rsidR="00406D7F" w:rsidRPr="001377D8" w:rsidRDefault="00406D7F" w:rsidP="00406D7F">
            <w:pPr>
              <w:rPr>
                <w:sz w:val="16"/>
                <w:szCs w:val="16"/>
                <w:lang w:val="fr-FR"/>
              </w:rPr>
            </w:pPr>
            <w:r w:rsidRPr="00693FBE">
              <w:rPr>
                <w:b/>
                <w:bCs/>
                <w:sz w:val="16"/>
                <w:szCs w:val="16"/>
              </w:rPr>
              <w:t>Contient</w:t>
            </w:r>
            <w:r w:rsidRPr="00693FBE">
              <w:rPr>
                <w:sz w:val="16"/>
                <w:szCs w:val="16"/>
              </w:rPr>
              <w:t> : d-</w:t>
            </w:r>
            <w:proofErr w:type="spellStart"/>
            <w:r w:rsidRPr="00693FBE">
              <w:rPr>
                <w:sz w:val="16"/>
                <w:szCs w:val="16"/>
              </w:rPr>
              <w:t>Limonene</w:t>
            </w:r>
            <w:proofErr w:type="spellEnd"/>
            <w:r w:rsidRPr="00693FBE">
              <w:rPr>
                <w:sz w:val="16"/>
                <w:szCs w:val="16"/>
              </w:rPr>
              <w:t xml:space="preserve">, </w:t>
            </w:r>
            <w:proofErr w:type="spellStart"/>
            <w:r w:rsidRPr="00B0513F">
              <w:rPr>
                <w:sz w:val="16"/>
                <w:szCs w:val="16"/>
              </w:rPr>
              <w:t>Linalyl</w:t>
            </w:r>
            <w:proofErr w:type="spellEnd"/>
            <w:r w:rsidRPr="00B0513F">
              <w:rPr>
                <w:sz w:val="16"/>
                <w:szCs w:val="16"/>
              </w:rPr>
              <w:t xml:space="preserve"> </w:t>
            </w:r>
            <w:proofErr w:type="spellStart"/>
            <w:r w:rsidRPr="00B0513F">
              <w:rPr>
                <w:sz w:val="16"/>
                <w:szCs w:val="16"/>
              </w:rPr>
              <w:t>acetate</w:t>
            </w:r>
            <w:proofErr w:type="spellEnd"/>
            <w:r w:rsidRPr="00693FBE">
              <w:rPr>
                <w:sz w:val="16"/>
                <w:szCs w:val="16"/>
              </w:rPr>
              <w:t xml:space="preserve">, </w:t>
            </w:r>
            <w:proofErr w:type="spellStart"/>
            <w:r w:rsidRPr="00B0513F">
              <w:rPr>
                <w:sz w:val="16"/>
                <w:szCs w:val="16"/>
              </w:rPr>
              <w:t>Bergamot</w:t>
            </w:r>
            <w:proofErr w:type="spellEnd"/>
            <w:r w:rsidRPr="00B0513F">
              <w:rPr>
                <w:sz w:val="16"/>
                <w:szCs w:val="16"/>
              </w:rPr>
              <w:t xml:space="preserve"> </w:t>
            </w:r>
            <w:proofErr w:type="spellStart"/>
            <w:r w:rsidRPr="00B0513F">
              <w:rPr>
                <w:sz w:val="16"/>
                <w:szCs w:val="16"/>
              </w:rPr>
              <w:t>oil</w:t>
            </w:r>
            <w:proofErr w:type="spellEnd"/>
            <w:r w:rsidRPr="00693FBE">
              <w:rPr>
                <w:sz w:val="16"/>
                <w:szCs w:val="16"/>
              </w:rPr>
              <w:t xml:space="preserve">, </w:t>
            </w:r>
            <w:r w:rsidRPr="00B0513F">
              <w:rPr>
                <w:sz w:val="16"/>
                <w:szCs w:val="16"/>
              </w:rPr>
              <w:t>Iso E Super</w:t>
            </w:r>
            <w:r w:rsidRPr="00693FBE">
              <w:rPr>
                <w:sz w:val="16"/>
                <w:szCs w:val="16"/>
              </w:rPr>
              <w:t xml:space="preserve">, </w:t>
            </w:r>
            <w:proofErr w:type="spellStart"/>
            <w:r w:rsidRPr="00B0513F">
              <w:rPr>
                <w:sz w:val="16"/>
                <w:szCs w:val="16"/>
              </w:rPr>
              <w:t>Amberwood</w:t>
            </w:r>
            <w:proofErr w:type="spellEnd"/>
            <w:r w:rsidRPr="00B0513F">
              <w:rPr>
                <w:sz w:val="16"/>
                <w:szCs w:val="16"/>
              </w:rPr>
              <w:t xml:space="preserve"> F</w:t>
            </w:r>
            <w:r w:rsidRPr="00693FBE">
              <w:rPr>
                <w:sz w:val="16"/>
                <w:szCs w:val="16"/>
              </w:rPr>
              <w:t xml:space="preserve">. </w:t>
            </w:r>
            <w:r w:rsidRPr="00406D7F">
              <w:rPr>
                <w:sz w:val="16"/>
                <w:szCs w:val="16"/>
              </w:rPr>
              <w:t>Peut produire une réaction allergique</w:t>
            </w:r>
          </w:p>
          <w:p w14:paraId="0B44E041" w14:textId="77777777" w:rsidR="00406D7F" w:rsidRPr="00FF5B80" w:rsidRDefault="00406D7F" w:rsidP="00406D7F">
            <w:pPr>
              <w:rPr>
                <w:sz w:val="16"/>
                <w:szCs w:val="16"/>
                <w:lang w:val="fr-FR"/>
              </w:rPr>
            </w:pPr>
          </w:p>
          <w:p w14:paraId="6C5BE1B9" w14:textId="77777777" w:rsidR="00406D7F" w:rsidRDefault="00406D7F" w:rsidP="00406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1BEF5452" w14:textId="77777777" w:rsidR="00406D7F" w:rsidRDefault="00406D7F" w:rsidP="00406D7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78286A9" w14:textId="77777777" w:rsidR="00406D7F" w:rsidRDefault="00406D7F" w:rsidP="00406D7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574D610" w14:textId="77777777" w:rsidR="00406D7F" w:rsidRPr="00E838AD" w:rsidRDefault="00406D7F" w:rsidP="00406D7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E450765" w14:textId="77777777" w:rsidR="00406D7F" w:rsidRDefault="00406D7F" w:rsidP="00406D7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06D7F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377D8"/>
    <w:rsid w:val="001C033F"/>
    <w:rsid w:val="002D009C"/>
    <w:rsid w:val="00305D69"/>
    <w:rsid w:val="003D7884"/>
    <w:rsid w:val="00406D7F"/>
    <w:rsid w:val="00493A58"/>
    <w:rsid w:val="004A4AEA"/>
    <w:rsid w:val="004F17B4"/>
    <w:rsid w:val="00525A61"/>
    <w:rsid w:val="005919A8"/>
    <w:rsid w:val="005D23F1"/>
    <w:rsid w:val="005E44A4"/>
    <w:rsid w:val="006243B8"/>
    <w:rsid w:val="00693FBE"/>
    <w:rsid w:val="007113D8"/>
    <w:rsid w:val="007416B2"/>
    <w:rsid w:val="007965ED"/>
    <w:rsid w:val="009C78F0"/>
    <w:rsid w:val="009E05A7"/>
    <w:rsid w:val="00A040D1"/>
    <w:rsid w:val="00A76185"/>
    <w:rsid w:val="00A949E7"/>
    <w:rsid w:val="00C224BA"/>
    <w:rsid w:val="00C569DA"/>
    <w:rsid w:val="00C70396"/>
    <w:rsid w:val="00CB4E4B"/>
    <w:rsid w:val="00CF3F42"/>
    <w:rsid w:val="00D26B22"/>
    <w:rsid w:val="00D61ECF"/>
    <w:rsid w:val="00DB00CE"/>
    <w:rsid w:val="00E1155E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2024-03-15T13:00:00Z</dcterms:created>
  <dcterms:modified xsi:type="dcterms:W3CDTF">2024-03-15T13:03:00Z</dcterms:modified>
</cp:coreProperties>
</file>